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75E" w:rsidRPr="009B175E" w:rsidRDefault="001A2796" w:rsidP="009B175E">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Pr>
          <w:rFonts w:ascii="Times New Roman" w:eastAsia="Times New Roman" w:hAnsi="Times New Roman" w:cs="Times New Roman"/>
          <w:b/>
          <w:bCs/>
          <w:sz w:val="36"/>
          <w:szCs w:val="36"/>
          <w:lang w:eastAsia="pt-BR"/>
        </w:rPr>
        <w:t>LEI Nº 000/2017</w:t>
      </w:r>
    </w:p>
    <w:p w:rsidR="009B175E" w:rsidRPr="009B175E" w:rsidRDefault="009B175E" w:rsidP="009B175E">
      <w:pPr>
        <w:spacing w:after="0" w:line="240" w:lineRule="auto"/>
        <w:rPr>
          <w:rFonts w:ascii="Times New Roman" w:eastAsia="Times New Roman" w:hAnsi="Times New Roman" w:cs="Times New Roman"/>
          <w:sz w:val="24"/>
          <w:szCs w:val="24"/>
          <w:lang w:eastAsia="pt-BR"/>
        </w:rPr>
      </w:pPr>
    </w:p>
    <w:p w:rsidR="00A14087" w:rsidRDefault="00A14087" w:rsidP="00A14087">
      <w:pPr>
        <w:tabs>
          <w:tab w:val="left" w:pos="5625"/>
        </w:tabs>
        <w:spacing w:after="24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Pr="00942BD1">
        <w:rPr>
          <w:rFonts w:ascii="Calibri" w:eastAsia="Times New Roman" w:hAnsi="Calibri" w:cs="Calibri"/>
          <w:b/>
          <w:bCs/>
          <w:color w:val="333333"/>
          <w:kern w:val="36"/>
          <w:sz w:val="30"/>
          <w:szCs w:val="30"/>
          <w:lang w:eastAsia="pt-BR"/>
        </w:rPr>
        <w:t xml:space="preserve">CRIA O PROGRAMA MUNICIPAL DE </w:t>
      </w:r>
      <w:r>
        <w:rPr>
          <w:rFonts w:ascii="Calibri" w:eastAsia="Times New Roman" w:hAnsi="Calibri" w:cs="Calibri"/>
          <w:b/>
          <w:bCs/>
          <w:color w:val="333333"/>
          <w:kern w:val="36"/>
          <w:sz w:val="30"/>
          <w:szCs w:val="30"/>
          <w:lang w:eastAsia="pt-BR"/>
        </w:rPr>
        <w:t xml:space="preserve">                                           APOIO A AGROINDÚSTRIA FAMILIAR</w:t>
      </w:r>
      <w:r w:rsidRPr="00942BD1">
        <w:rPr>
          <w:rFonts w:ascii="Calibri" w:eastAsia="Times New Roman" w:hAnsi="Calibri" w:cs="Calibri"/>
          <w:b/>
          <w:bCs/>
          <w:color w:val="333333"/>
          <w:kern w:val="36"/>
          <w:sz w:val="30"/>
          <w:szCs w:val="30"/>
          <w:lang w:eastAsia="pt-BR"/>
        </w:rPr>
        <w:t xml:space="preserve"> (</w:t>
      </w:r>
      <w:r>
        <w:rPr>
          <w:rFonts w:ascii="Calibri" w:eastAsia="Times New Roman" w:hAnsi="Calibri" w:cs="Calibri"/>
          <w:b/>
          <w:bCs/>
          <w:color w:val="333333"/>
          <w:kern w:val="36"/>
          <w:sz w:val="30"/>
          <w:szCs w:val="30"/>
          <w:lang w:eastAsia="pt-BR"/>
        </w:rPr>
        <w:t>PAAFI) NO MUNICÍPIO DE ITAIPULÂNDIA/PR</w:t>
      </w:r>
      <w:r w:rsidRPr="00942BD1">
        <w:rPr>
          <w:rFonts w:ascii="Calibri" w:eastAsia="Times New Roman" w:hAnsi="Calibri" w:cs="Calibri"/>
          <w:b/>
          <w:bCs/>
          <w:color w:val="333333"/>
          <w:kern w:val="36"/>
          <w:sz w:val="30"/>
          <w:szCs w:val="30"/>
          <w:lang w:eastAsia="pt-BR"/>
        </w:rPr>
        <w:t xml:space="preserve"> E DÁ OUTRAS PROVIDÊNCIAS</w:t>
      </w:r>
    </w:p>
    <w:p w:rsidR="0066651D" w:rsidRPr="009B175E" w:rsidRDefault="0066651D" w:rsidP="0066651D">
      <w:pPr>
        <w:spacing w:after="240" w:line="240" w:lineRule="auto"/>
        <w:rPr>
          <w:rFonts w:ascii="Times New Roman" w:eastAsia="Times New Roman" w:hAnsi="Times New Roman" w:cs="Times New Roman"/>
          <w:sz w:val="24"/>
          <w:szCs w:val="24"/>
          <w:lang w:eastAsia="pt-BR"/>
        </w:rPr>
      </w:pPr>
      <w:proofErr w:type="spellStart"/>
      <w:r w:rsidRPr="0066651D">
        <w:rPr>
          <w:rFonts w:ascii="Times New Roman" w:eastAsia="Times New Roman" w:hAnsi="Times New Roman" w:cs="Times New Roman"/>
          <w:sz w:val="24"/>
          <w:szCs w:val="24"/>
          <w:lang w:eastAsia="pt-BR"/>
        </w:rPr>
        <w:t>Edinei</w:t>
      </w:r>
      <w:proofErr w:type="spellEnd"/>
      <w:r w:rsidRPr="0066651D">
        <w:rPr>
          <w:rFonts w:ascii="Times New Roman" w:eastAsia="Times New Roman" w:hAnsi="Times New Roman" w:cs="Times New Roman"/>
          <w:sz w:val="24"/>
          <w:szCs w:val="24"/>
          <w:lang w:eastAsia="pt-BR"/>
        </w:rPr>
        <w:t xml:space="preserve"> Valdir </w:t>
      </w:r>
      <w:proofErr w:type="spellStart"/>
      <w:r w:rsidRPr="0066651D">
        <w:rPr>
          <w:rFonts w:ascii="Times New Roman" w:eastAsia="Times New Roman" w:hAnsi="Times New Roman" w:cs="Times New Roman"/>
          <w:sz w:val="24"/>
          <w:szCs w:val="24"/>
          <w:lang w:eastAsia="pt-BR"/>
        </w:rPr>
        <w:t>Moresco</w:t>
      </w:r>
      <w:proofErr w:type="spellEnd"/>
      <w:r w:rsidRPr="0066651D">
        <w:rPr>
          <w:rFonts w:ascii="Times New Roman" w:eastAsia="Times New Roman" w:hAnsi="Times New Roman" w:cs="Times New Roman"/>
          <w:sz w:val="24"/>
          <w:szCs w:val="24"/>
          <w:lang w:eastAsia="pt-BR"/>
        </w:rPr>
        <w:t xml:space="preserve"> </w:t>
      </w:r>
      <w:r w:rsidR="00B371FA" w:rsidRPr="0066651D">
        <w:rPr>
          <w:rFonts w:ascii="Times New Roman" w:eastAsia="Times New Roman" w:hAnsi="Times New Roman" w:cs="Times New Roman"/>
          <w:sz w:val="24"/>
          <w:szCs w:val="24"/>
          <w:lang w:eastAsia="pt-BR"/>
        </w:rPr>
        <w:t>Gasparini, Prefeito</w:t>
      </w:r>
      <w:r w:rsidRPr="0066651D">
        <w:rPr>
          <w:rFonts w:ascii="Times New Roman" w:eastAsia="Times New Roman" w:hAnsi="Times New Roman" w:cs="Times New Roman"/>
          <w:sz w:val="24"/>
          <w:szCs w:val="24"/>
          <w:lang w:eastAsia="pt-BR"/>
        </w:rPr>
        <w:t xml:space="preserve"> Municipal de </w:t>
      </w:r>
      <w:r w:rsidR="00B371FA" w:rsidRPr="0066651D">
        <w:rPr>
          <w:rFonts w:ascii="Times New Roman" w:eastAsia="Times New Roman" w:hAnsi="Times New Roman" w:cs="Times New Roman"/>
          <w:sz w:val="24"/>
          <w:szCs w:val="24"/>
          <w:lang w:eastAsia="pt-BR"/>
        </w:rPr>
        <w:t>Itaipulândia,</w:t>
      </w:r>
      <w:r w:rsidRPr="0066651D">
        <w:rPr>
          <w:rFonts w:ascii="Times New Roman" w:eastAsia="Times New Roman" w:hAnsi="Times New Roman" w:cs="Times New Roman"/>
          <w:sz w:val="24"/>
          <w:szCs w:val="24"/>
          <w:lang w:eastAsia="pt-BR"/>
        </w:rPr>
        <w:t xml:space="preserve"> no uso de suas atribuições legais, FAÇO SABER, que a Câmara Municipal de Vereadores aprovou e eu sanciono e promulgo a seguinte Lei:...........</w:t>
      </w:r>
      <w:r w:rsidR="009B175E" w:rsidRPr="009B175E">
        <w:rPr>
          <w:rFonts w:ascii="Times New Roman" w:eastAsia="Times New Roman" w:hAnsi="Times New Roman" w:cs="Times New Roman"/>
          <w:sz w:val="24"/>
          <w:szCs w:val="24"/>
          <w:lang w:eastAsia="pt-BR"/>
        </w:rPr>
        <w:br/>
      </w:r>
    </w:p>
    <w:p w:rsidR="0066651D" w:rsidRDefault="009B175E" w:rsidP="009B175E">
      <w:pPr>
        <w:spacing w:before="100" w:beforeAutospacing="1" w:after="100" w:afterAutospacing="1" w:line="240" w:lineRule="auto"/>
        <w:jc w:val="center"/>
        <w:rPr>
          <w:rFonts w:ascii="Times New Roman" w:eastAsia="Times New Roman" w:hAnsi="Times New Roman" w:cs="Times New Roman"/>
          <w:caps/>
          <w:sz w:val="24"/>
          <w:szCs w:val="24"/>
          <w:lang w:eastAsia="pt-BR"/>
        </w:rPr>
      </w:pPr>
      <w:r w:rsidRPr="009B175E">
        <w:rPr>
          <w:rFonts w:ascii="Times New Roman" w:eastAsia="Times New Roman" w:hAnsi="Times New Roman" w:cs="Times New Roman"/>
          <w:sz w:val="24"/>
          <w:szCs w:val="24"/>
          <w:lang w:eastAsia="pt-BR"/>
        </w:rPr>
        <w:t xml:space="preserve">Capítulo </w:t>
      </w:r>
      <w:r w:rsidRPr="009B175E">
        <w:rPr>
          <w:rFonts w:ascii="Times New Roman" w:eastAsia="Times New Roman" w:hAnsi="Times New Roman" w:cs="Times New Roman"/>
          <w:caps/>
          <w:sz w:val="24"/>
          <w:szCs w:val="24"/>
          <w:lang w:eastAsia="pt-BR"/>
        </w:rPr>
        <w:t>I</w:t>
      </w:r>
    </w:p>
    <w:p w:rsidR="0066651D" w:rsidRDefault="0066651D" w:rsidP="009B175E">
      <w:pPr>
        <w:spacing w:before="100" w:beforeAutospacing="1" w:after="100" w:afterAutospacing="1" w:line="240" w:lineRule="auto"/>
        <w:jc w:val="center"/>
        <w:rPr>
          <w:rFonts w:ascii="Times New Roman" w:eastAsia="Times New Roman" w:hAnsi="Times New Roman" w:cs="Times New Roman"/>
          <w:caps/>
          <w:sz w:val="24"/>
          <w:szCs w:val="24"/>
          <w:lang w:eastAsia="pt-BR"/>
        </w:rPr>
      </w:pPr>
      <w:r>
        <w:rPr>
          <w:rFonts w:ascii="Times New Roman" w:eastAsia="Times New Roman" w:hAnsi="Times New Roman" w:cs="Times New Roman"/>
          <w:caps/>
          <w:sz w:val="24"/>
          <w:szCs w:val="24"/>
          <w:lang w:eastAsia="pt-BR"/>
        </w:rPr>
        <w:t xml:space="preserve">DO </w:t>
      </w:r>
      <w:r w:rsidRPr="0066651D">
        <w:rPr>
          <w:rFonts w:ascii="Times New Roman" w:eastAsia="Times New Roman" w:hAnsi="Times New Roman" w:cs="Times New Roman"/>
          <w:caps/>
          <w:sz w:val="24"/>
          <w:szCs w:val="24"/>
          <w:lang w:eastAsia="pt-BR"/>
        </w:rPr>
        <w:t>PROGRAMA MUNIC</w:t>
      </w:r>
      <w:r>
        <w:rPr>
          <w:rFonts w:ascii="Times New Roman" w:eastAsia="Times New Roman" w:hAnsi="Times New Roman" w:cs="Times New Roman"/>
          <w:caps/>
          <w:sz w:val="24"/>
          <w:szCs w:val="24"/>
          <w:lang w:eastAsia="pt-BR"/>
        </w:rPr>
        <w:t xml:space="preserve">IPAL DE </w:t>
      </w:r>
      <w:r w:rsidRPr="0066651D">
        <w:rPr>
          <w:rFonts w:ascii="Times New Roman" w:eastAsia="Times New Roman" w:hAnsi="Times New Roman" w:cs="Times New Roman"/>
          <w:caps/>
          <w:sz w:val="24"/>
          <w:szCs w:val="24"/>
          <w:lang w:eastAsia="pt-BR"/>
        </w:rPr>
        <w:t xml:space="preserve">  APOIO A AGROINDÚSTRIA FAMILIAR NO MUNICÍPIO DE ITAIPULÂNDIA</w:t>
      </w:r>
      <w:r>
        <w:rPr>
          <w:rFonts w:ascii="Times New Roman" w:eastAsia="Times New Roman" w:hAnsi="Times New Roman" w:cs="Times New Roman"/>
          <w:caps/>
          <w:sz w:val="24"/>
          <w:szCs w:val="24"/>
          <w:lang w:eastAsia="pt-BR"/>
        </w:rPr>
        <w:t>-</w:t>
      </w:r>
      <w:r w:rsidRPr="0066651D">
        <w:rPr>
          <w:rFonts w:ascii="Times New Roman" w:eastAsia="Times New Roman" w:hAnsi="Times New Roman" w:cs="Times New Roman"/>
          <w:caps/>
          <w:sz w:val="24"/>
          <w:szCs w:val="24"/>
          <w:lang w:eastAsia="pt-BR"/>
        </w:rPr>
        <w:t>(PAAFI)</w:t>
      </w:r>
    </w:p>
    <w:p w:rsidR="009B175E" w:rsidRPr="009B175E" w:rsidRDefault="009B175E" w:rsidP="009B175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B175E">
        <w:rPr>
          <w:rFonts w:ascii="Times New Roman" w:eastAsia="Times New Roman" w:hAnsi="Times New Roman" w:cs="Times New Roman"/>
          <w:b/>
          <w:bCs/>
          <w:sz w:val="24"/>
          <w:szCs w:val="24"/>
          <w:lang w:eastAsia="pt-BR"/>
        </w:rPr>
        <w:br/>
        <w:t>SEÇÃO I</w:t>
      </w:r>
      <w:r w:rsidRPr="009B175E">
        <w:rPr>
          <w:rFonts w:ascii="Times New Roman" w:eastAsia="Times New Roman" w:hAnsi="Times New Roman" w:cs="Times New Roman"/>
          <w:b/>
          <w:bCs/>
          <w:sz w:val="24"/>
          <w:szCs w:val="24"/>
          <w:lang w:eastAsia="pt-BR"/>
        </w:rPr>
        <w:br/>
        <w:t>DOS OBJETIVOS DO PROGRAMA</w:t>
      </w:r>
    </w:p>
    <w:p w:rsidR="009B175E" w:rsidRPr="009B175E" w:rsidRDefault="009B175E" w:rsidP="00C609E7">
      <w:pPr>
        <w:spacing w:after="240" w:line="240" w:lineRule="auto"/>
        <w:rPr>
          <w:rFonts w:ascii="Times New Roman" w:eastAsia="Times New Roman" w:hAnsi="Times New Roman" w:cs="Times New Roman"/>
          <w:sz w:val="24"/>
          <w:szCs w:val="24"/>
          <w:lang w:eastAsia="pt-BR"/>
        </w:rPr>
      </w:pPr>
      <w:r w:rsidRPr="009B175E">
        <w:rPr>
          <w:rFonts w:ascii="Times New Roman" w:eastAsia="Times New Roman" w:hAnsi="Times New Roman" w:cs="Times New Roman"/>
          <w:sz w:val="24"/>
          <w:szCs w:val="24"/>
          <w:lang w:eastAsia="pt-BR"/>
        </w:rPr>
        <w:br/>
      </w:r>
      <w:r w:rsidR="00C609E7" w:rsidRPr="00C609E7">
        <w:rPr>
          <w:rFonts w:ascii="Times New Roman" w:eastAsia="Times New Roman" w:hAnsi="Times New Roman" w:cs="Times New Roman"/>
          <w:sz w:val="24"/>
          <w:szCs w:val="24"/>
          <w:lang w:eastAsia="pt-BR"/>
        </w:rPr>
        <w:t>Art. 1° O Programa Municipal de Incentivo à Agroindústria Familiar(PAAFI</w:t>
      </w:r>
      <w:r w:rsidR="009F7DF5" w:rsidRPr="00C609E7">
        <w:rPr>
          <w:rFonts w:ascii="Times New Roman" w:eastAsia="Times New Roman" w:hAnsi="Times New Roman" w:cs="Times New Roman"/>
          <w:sz w:val="24"/>
          <w:szCs w:val="24"/>
          <w:lang w:eastAsia="pt-BR"/>
        </w:rPr>
        <w:t>)</w:t>
      </w:r>
      <w:r w:rsidR="009F7DF5">
        <w:rPr>
          <w:rFonts w:ascii="Times New Roman" w:eastAsia="Times New Roman" w:hAnsi="Times New Roman" w:cs="Times New Roman"/>
          <w:sz w:val="24"/>
          <w:szCs w:val="24"/>
          <w:lang w:eastAsia="pt-BR"/>
        </w:rPr>
        <w:t xml:space="preserve">, </w:t>
      </w:r>
      <w:r w:rsidR="009F7DF5" w:rsidRPr="00C609E7">
        <w:rPr>
          <w:rFonts w:ascii="Times New Roman" w:eastAsia="Times New Roman" w:hAnsi="Times New Roman" w:cs="Times New Roman"/>
          <w:sz w:val="24"/>
          <w:szCs w:val="24"/>
          <w:lang w:eastAsia="pt-BR"/>
        </w:rPr>
        <w:t>consiste</w:t>
      </w:r>
      <w:r w:rsidR="00C609E7" w:rsidRPr="00C609E7">
        <w:rPr>
          <w:rFonts w:ascii="Times New Roman" w:eastAsia="Times New Roman" w:hAnsi="Times New Roman" w:cs="Times New Roman"/>
          <w:sz w:val="24"/>
          <w:szCs w:val="24"/>
          <w:lang w:eastAsia="pt-BR"/>
        </w:rPr>
        <w:t xml:space="preserve"> em incentivar</w:t>
      </w:r>
      <w:r w:rsidR="00C609E7">
        <w:rPr>
          <w:rFonts w:ascii="Times New Roman" w:eastAsia="Times New Roman" w:hAnsi="Times New Roman" w:cs="Times New Roman"/>
          <w:sz w:val="24"/>
          <w:szCs w:val="24"/>
          <w:lang w:eastAsia="pt-BR"/>
        </w:rPr>
        <w:t xml:space="preserve"> </w:t>
      </w:r>
      <w:r w:rsidR="00C609E7" w:rsidRPr="00C609E7">
        <w:rPr>
          <w:rFonts w:ascii="Times New Roman" w:eastAsia="Times New Roman" w:hAnsi="Times New Roman" w:cs="Times New Roman"/>
          <w:sz w:val="24"/>
          <w:szCs w:val="24"/>
          <w:lang w:eastAsia="pt-BR"/>
        </w:rPr>
        <w:t>e auxiliar agroindústrias familiares em processo de inst</w:t>
      </w:r>
      <w:r w:rsidR="00C609E7">
        <w:rPr>
          <w:rFonts w:ascii="Times New Roman" w:eastAsia="Times New Roman" w:hAnsi="Times New Roman" w:cs="Times New Roman"/>
          <w:sz w:val="24"/>
          <w:szCs w:val="24"/>
          <w:lang w:eastAsia="pt-BR"/>
        </w:rPr>
        <w:t xml:space="preserve">alação, ampliação ou manutenção e </w:t>
      </w:r>
      <w:r w:rsidR="009F7DF5">
        <w:rPr>
          <w:rFonts w:ascii="Times New Roman" w:eastAsia="Times New Roman" w:hAnsi="Times New Roman" w:cs="Times New Roman"/>
          <w:sz w:val="24"/>
          <w:szCs w:val="24"/>
          <w:lang w:eastAsia="pt-BR"/>
        </w:rPr>
        <w:t xml:space="preserve">modernização </w:t>
      </w:r>
      <w:r w:rsidR="009F7DF5" w:rsidRPr="00C609E7">
        <w:rPr>
          <w:rFonts w:ascii="Times New Roman" w:eastAsia="Times New Roman" w:hAnsi="Times New Roman" w:cs="Times New Roman"/>
          <w:sz w:val="24"/>
          <w:szCs w:val="24"/>
          <w:lang w:eastAsia="pt-BR"/>
        </w:rPr>
        <w:t>desde</w:t>
      </w:r>
      <w:r w:rsidR="00C609E7" w:rsidRPr="00C609E7">
        <w:rPr>
          <w:rFonts w:ascii="Times New Roman" w:eastAsia="Times New Roman" w:hAnsi="Times New Roman" w:cs="Times New Roman"/>
          <w:sz w:val="24"/>
          <w:szCs w:val="24"/>
          <w:lang w:eastAsia="pt-BR"/>
        </w:rPr>
        <w:t xml:space="preserve"> que</w:t>
      </w:r>
      <w:r w:rsidR="00C609E7">
        <w:rPr>
          <w:rFonts w:ascii="Times New Roman" w:eastAsia="Times New Roman" w:hAnsi="Times New Roman" w:cs="Times New Roman"/>
          <w:sz w:val="24"/>
          <w:szCs w:val="24"/>
          <w:lang w:eastAsia="pt-BR"/>
        </w:rPr>
        <w:t xml:space="preserve"> </w:t>
      </w:r>
      <w:r w:rsidR="00C609E7" w:rsidRPr="00C609E7">
        <w:rPr>
          <w:rFonts w:ascii="Times New Roman" w:eastAsia="Times New Roman" w:hAnsi="Times New Roman" w:cs="Times New Roman"/>
          <w:sz w:val="24"/>
          <w:szCs w:val="24"/>
          <w:lang w:eastAsia="pt-BR"/>
        </w:rPr>
        <w:t>comprovadas a função social e a importância econômica da agroindústria para o Município.</w:t>
      </w:r>
      <w:r w:rsidR="00C609E7">
        <w:rPr>
          <w:rFonts w:ascii="Times New Roman" w:eastAsia="Times New Roman" w:hAnsi="Times New Roman" w:cs="Times New Roman"/>
          <w:sz w:val="24"/>
          <w:szCs w:val="24"/>
          <w:lang w:eastAsia="pt-BR"/>
        </w:rPr>
        <w:t xml:space="preserve">  C</w:t>
      </w:r>
      <w:r w:rsidR="00C609E7" w:rsidRPr="00C609E7">
        <w:rPr>
          <w:rFonts w:ascii="Times New Roman" w:eastAsia="Times New Roman" w:hAnsi="Times New Roman" w:cs="Times New Roman"/>
          <w:sz w:val="24"/>
          <w:szCs w:val="24"/>
          <w:lang w:eastAsia="pt-BR"/>
        </w:rPr>
        <w:t xml:space="preserve">omo forma de agregar </w:t>
      </w:r>
      <w:r w:rsidR="00C609E7">
        <w:rPr>
          <w:rFonts w:ascii="Times New Roman" w:eastAsia="Times New Roman" w:hAnsi="Times New Roman" w:cs="Times New Roman"/>
          <w:sz w:val="24"/>
          <w:szCs w:val="24"/>
          <w:lang w:eastAsia="pt-BR"/>
        </w:rPr>
        <w:t>valor e</w:t>
      </w:r>
      <w:r w:rsidR="00C609E7" w:rsidRPr="00C609E7">
        <w:rPr>
          <w:rFonts w:ascii="Times New Roman" w:eastAsia="Times New Roman" w:hAnsi="Times New Roman" w:cs="Times New Roman"/>
          <w:sz w:val="24"/>
          <w:szCs w:val="24"/>
          <w:lang w:eastAsia="pt-BR"/>
        </w:rPr>
        <w:t xml:space="preserve"> renda familiar, fortalecendo as atividades e promovendo o desenvolvimento rural sustentável com responsabilidade social e ambiental.</w:t>
      </w:r>
      <w:r w:rsidR="00C609E7">
        <w:rPr>
          <w:rFonts w:ascii="Times New Roman" w:eastAsia="Times New Roman" w:hAnsi="Times New Roman" w:cs="Times New Roman"/>
          <w:sz w:val="24"/>
          <w:szCs w:val="24"/>
          <w:lang w:eastAsia="pt-BR"/>
        </w:rPr>
        <w:t xml:space="preserve">   </w:t>
      </w:r>
      <w:r w:rsidRPr="009B175E">
        <w:rPr>
          <w:rFonts w:ascii="Times New Roman" w:eastAsia="Times New Roman" w:hAnsi="Times New Roman" w:cs="Times New Roman"/>
          <w:sz w:val="24"/>
          <w:szCs w:val="24"/>
          <w:lang w:eastAsia="pt-BR"/>
        </w:rPr>
        <w:br/>
        <w:t xml:space="preserve">Parágrafo Único - o programa concederá incentivos tanto para </w:t>
      </w:r>
      <w:r w:rsidR="00DE79C8">
        <w:rPr>
          <w:rFonts w:ascii="Times New Roman" w:eastAsia="Times New Roman" w:hAnsi="Times New Roman" w:cs="Times New Roman"/>
          <w:sz w:val="24"/>
          <w:szCs w:val="24"/>
          <w:lang w:eastAsia="pt-BR"/>
        </w:rPr>
        <w:t xml:space="preserve">aquisição de equipamentos, maquinários , utensílios e </w:t>
      </w:r>
      <w:r w:rsidRPr="009B175E">
        <w:rPr>
          <w:rFonts w:ascii="Times New Roman" w:eastAsia="Times New Roman" w:hAnsi="Times New Roman" w:cs="Times New Roman"/>
          <w:sz w:val="24"/>
          <w:szCs w:val="24"/>
          <w:lang w:eastAsia="pt-BR"/>
        </w:rPr>
        <w:t>a instalação de novos empreendimentos rura</w:t>
      </w:r>
      <w:r w:rsidR="00DE79C8">
        <w:rPr>
          <w:rFonts w:ascii="Times New Roman" w:eastAsia="Times New Roman" w:hAnsi="Times New Roman" w:cs="Times New Roman"/>
          <w:sz w:val="24"/>
          <w:szCs w:val="24"/>
          <w:lang w:eastAsia="pt-BR"/>
        </w:rPr>
        <w:t>is familiares, ou</w:t>
      </w:r>
      <w:r w:rsidR="00925D9E">
        <w:rPr>
          <w:rFonts w:ascii="Times New Roman" w:eastAsia="Times New Roman" w:hAnsi="Times New Roman" w:cs="Times New Roman"/>
          <w:sz w:val="24"/>
          <w:szCs w:val="24"/>
          <w:lang w:eastAsia="pt-BR"/>
        </w:rPr>
        <w:t xml:space="preserve"> à modernização ou ampliação </w:t>
      </w:r>
      <w:r w:rsidRPr="009B175E">
        <w:rPr>
          <w:rFonts w:ascii="Times New Roman" w:eastAsia="Times New Roman" w:hAnsi="Times New Roman" w:cs="Times New Roman"/>
          <w:sz w:val="24"/>
          <w:szCs w:val="24"/>
          <w:lang w:eastAsia="pt-BR"/>
        </w:rPr>
        <w:t xml:space="preserve"> dos já existentes, localizados na área rural de propriedade privada.</w:t>
      </w:r>
    </w:p>
    <w:p w:rsidR="009B175E" w:rsidRPr="009B175E" w:rsidRDefault="009B175E" w:rsidP="009B175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B175E">
        <w:rPr>
          <w:rFonts w:ascii="Times New Roman" w:eastAsia="Times New Roman" w:hAnsi="Times New Roman" w:cs="Times New Roman"/>
          <w:b/>
          <w:bCs/>
          <w:sz w:val="24"/>
          <w:szCs w:val="24"/>
          <w:lang w:eastAsia="pt-BR"/>
        </w:rPr>
        <w:br/>
        <w:t>SEÇÃO II</w:t>
      </w:r>
      <w:r w:rsidRPr="009B175E">
        <w:rPr>
          <w:rFonts w:ascii="Times New Roman" w:eastAsia="Times New Roman" w:hAnsi="Times New Roman" w:cs="Times New Roman"/>
          <w:b/>
          <w:bCs/>
          <w:sz w:val="24"/>
          <w:szCs w:val="24"/>
          <w:lang w:eastAsia="pt-BR"/>
        </w:rPr>
        <w:br/>
        <w:t>DOS INCENTIVOS</w:t>
      </w:r>
    </w:p>
    <w:p w:rsidR="00274151" w:rsidRDefault="009B175E" w:rsidP="009B175E">
      <w:pPr>
        <w:spacing w:after="240" w:line="240" w:lineRule="auto"/>
        <w:rPr>
          <w:rFonts w:ascii="Times New Roman" w:eastAsia="Times New Roman" w:hAnsi="Times New Roman" w:cs="Times New Roman"/>
          <w:sz w:val="24"/>
          <w:szCs w:val="24"/>
          <w:lang w:eastAsia="pt-BR"/>
        </w:rPr>
      </w:pPr>
      <w:r w:rsidRPr="009B175E">
        <w:rPr>
          <w:rFonts w:ascii="Times New Roman" w:eastAsia="Times New Roman" w:hAnsi="Times New Roman" w:cs="Times New Roman"/>
          <w:sz w:val="24"/>
          <w:szCs w:val="24"/>
          <w:lang w:eastAsia="pt-BR"/>
        </w:rPr>
        <w:br/>
      </w:r>
      <w:r w:rsidRPr="009B175E">
        <w:rPr>
          <w:rFonts w:ascii="Times New Roman" w:eastAsia="Times New Roman" w:hAnsi="Times New Roman" w:cs="Times New Roman"/>
          <w:sz w:val="24"/>
          <w:szCs w:val="24"/>
          <w:lang w:eastAsia="pt-BR"/>
        </w:rPr>
        <w:br/>
      </w:r>
      <w:bookmarkStart w:id="0" w:name="artigo_2"/>
      <w:r w:rsidRPr="009B175E">
        <w:rPr>
          <w:rFonts w:ascii="Times New Roman" w:eastAsia="Times New Roman" w:hAnsi="Times New Roman" w:cs="Times New Roman"/>
          <w:sz w:val="24"/>
          <w:szCs w:val="24"/>
          <w:lang w:eastAsia="pt-BR"/>
        </w:rPr>
        <w:t>Art. 2º</w:t>
      </w:r>
      <w:bookmarkEnd w:id="0"/>
      <w:r w:rsidRPr="009B175E">
        <w:rPr>
          <w:rFonts w:ascii="Times New Roman" w:eastAsia="Times New Roman" w:hAnsi="Times New Roman" w:cs="Times New Roman"/>
          <w:sz w:val="24"/>
          <w:szCs w:val="24"/>
          <w:lang w:eastAsia="pt-BR"/>
        </w:rPr>
        <w:t xml:space="preserve"> Fica o Chefe do Poder Executivo Municipal autorizado a conceder os incentivos abaixo descritos aos Empreendimentos Familiares Rurais (Agroindústrias Familiares) que se enquadrarem no Programa:</w:t>
      </w:r>
      <w:r w:rsidRPr="009B175E">
        <w:rPr>
          <w:rFonts w:ascii="Times New Roman" w:eastAsia="Times New Roman" w:hAnsi="Times New Roman" w:cs="Times New Roman"/>
          <w:sz w:val="24"/>
          <w:szCs w:val="24"/>
          <w:lang w:eastAsia="pt-BR"/>
        </w:rPr>
        <w:br/>
      </w:r>
      <w:r w:rsidRPr="009B175E">
        <w:rPr>
          <w:rFonts w:ascii="Times New Roman" w:eastAsia="Times New Roman" w:hAnsi="Times New Roman" w:cs="Times New Roman"/>
          <w:sz w:val="24"/>
          <w:szCs w:val="24"/>
          <w:lang w:eastAsia="pt-BR"/>
        </w:rPr>
        <w:br/>
        <w:t>I - Isenção de Tributos como:</w:t>
      </w:r>
      <w:r w:rsidRPr="009B175E">
        <w:rPr>
          <w:rFonts w:ascii="Times New Roman" w:eastAsia="Times New Roman" w:hAnsi="Times New Roman" w:cs="Times New Roman"/>
          <w:sz w:val="24"/>
          <w:szCs w:val="24"/>
          <w:lang w:eastAsia="pt-BR"/>
        </w:rPr>
        <w:br/>
      </w:r>
      <w:r w:rsidRPr="009B175E">
        <w:rPr>
          <w:rFonts w:ascii="Times New Roman" w:eastAsia="Times New Roman" w:hAnsi="Times New Roman" w:cs="Times New Roman"/>
          <w:sz w:val="24"/>
          <w:szCs w:val="24"/>
          <w:lang w:eastAsia="pt-BR"/>
        </w:rPr>
        <w:br/>
        <w:t>a) alvará de Construção;</w:t>
      </w:r>
      <w:r w:rsidRPr="009B175E">
        <w:rPr>
          <w:rFonts w:ascii="Times New Roman" w:eastAsia="Times New Roman" w:hAnsi="Times New Roman" w:cs="Times New Roman"/>
          <w:sz w:val="24"/>
          <w:szCs w:val="24"/>
          <w:lang w:eastAsia="pt-BR"/>
        </w:rPr>
        <w:br/>
        <w:t>b) taxa de Licenciamento para localização e funcionamento;</w:t>
      </w:r>
      <w:r w:rsidRPr="009B175E">
        <w:rPr>
          <w:rFonts w:ascii="Times New Roman" w:eastAsia="Times New Roman" w:hAnsi="Times New Roman" w:cs="Times New Roman"/>
          <w:sz w:val="24"/>
          <w:szCs w:val="24"/>
          <w:lang w:eastAsia="pt-BR"/>
        </w:rPr>
        <w:br/>
        <w:t>c) taxa de Vigilância Sanitária.</w:t>
      </w:r>
      <w:r w:rsidRPr="009B175E">
        <w:rPr>
          <w:rFonts w:ascii="Times New Roman" w:eastAsia="Times New Roman" w:hAnsi="Times New Roman" w:cs="Times New Roman"/>
          <w:sz w:val="24"/>
          <w:szCs w:val="24"/>
          <w:lang w:eastAsia="pt-BR"/>
        </w:rPr>
        <w:br/>
        <w:t xml:space="preserve">d) execução de obras e serviços de preparo de terrenos localizados nas propriedades </w:t>
      </w:r>
      <w:r w:rsidRPr="009B175E">
        <w:rPr>
          <w:rFonts w:ascii="Times New Roman" w:eastAsia="Times New Roman" w:hAnsi="Times New Roman" w:cs="Times New Roman"/>
          <w:sz w:val="24"/>
          <w:szCs w:val="24"/>
          <w:lang w:eastAsia="pt-BR"/>
        </w:rPr>
        <w:lastRenderedPageBreak/>
        <w:t>rurais que se enquadram no Programa;</w:t>
      </w:r>
      <w:r w:rsidRPr="009B175E">
        <w:rPr>
          <w:rFonts w:ascii="Times New Roman" w:eastAsia="Times New Roman" w:hAnsi="Times New Roman" w:cs="Times New Roman"/>
          <w:sz w:val="24"/>
          <w:szCs w:val="24"/>
          <w:lang w:eastAsia="pt-BR"/>
        </w:rPr>
        <w:br/>
        <w:t>e) recuperação de Minas e Nascentes dando prioridade para os empreendimentos rurais familiares.</w:t>
      </w:r>
      <w:r w:rsidRPr="009B175E">
        <w:rPr>
          <w:rFonts w:ascii="Times New Roman" w:eastAsia="Times New Roman" w:hAnsi="Times New Roman" w:cs="Times New Roman"/>
          <w:sz w:val="24"/>
          <w:szCs w:val="24"/>
          <w:lang w:eastAsia="pt-BR"/>
        </w:rPr>
        <w:br/>
        <w:t xml:space="preserve">f) </w:t>
      </w:r>
      <w:r w:rsidR="008F48F8">
        <w:rPr>
          <w:rFonts w:ascii="Times New Roman" w:eastAsia="Times New Roman" w:hAnsi="Times New Roman" w:cs="Times New Roman"/>
          <w:sz w:val="24"/>
          <w:szCs w:val="24"/>
          <w:lang w:eastAsia="pt-BR"/>
        </w:rPr>
        <w:t xml:space="preserve">Recursos para </w:t>
      </w:r>
      <w:r w:rsidRPr="009B175E">
        <w:rPr>
          <w:rFonts w:ascii="Times New Roman" w:eastAsia="Times New Roman" w:hAnsi="Times New Roman" w:cs="Times New Roman"/>
          <w:sz w:val="24"/>
          <w:szCs w:val="24"/>
          <w:lang w:eastAsia="pt-BR"/>
        </w:rPr>
        <w:t>materiais de</w:t>
      </w:r>
      <w:r w:rsidR="00883F3A">
        <w:rPr>
          <w:rFonts w:ascii="Times New Roman" w:eastAsia="Times New Roman" w:hAnsi="Times New Roman" w:cs="Times New Roman"/>
          <w:sz w:val="24"/>
          <w:szCs w:val="24"/>
          <w:lang w:eastAsia="pt-BR"/>
        </w:rPr>
        <w:t xml:space="preserve"> construção, </w:t>
      </w:r>
      <w:r w:rsidR="008F48F8">
        <w:rPr>
          <w:rFonts w:ascii="Times New Roman" w:eastAsia="Times New Roman" w:hAnsi="Times New Roman" w:cs="Times New Roman"/>
          <w:sz w:val="24"/>
          <w:szCs w:val="24"/>
          <w:lang w:eastAsia="pt-BR"/>
        </w:rPr>
        <w:t xml:space="preserve">equipamentos, maquinários e utensílios, </w:t>
      </w:r>
      <w:r w:rsidR="00883F3A">
        <w:rPr>
          <w:rFonts w:ascii="Times New Roman" w:eastAsia="Times New Roman" w:hAnsi="Times New Roman" w:cs="Times New Roman"/>
          <w:sz w:val="24"/>
          <w:szCs w:val="24"/>
          <w:lang w:eastAsia="pt-BR"/>
        </w:rPr>
        <w:t xml:space="preserve">no </w:t>
      </w:r>
      <w:r w:rsidRPr="009B175E">
        <w:rPr>
          <w:rFonts w:ascii="Times New Roman" w:eastAsia="Times New Roman" w:hAnsi="Times New Roman" w:cs="Times New Roman"/>
          <w:sz w:val="24"/>
          <w:szCs w:val="24"/>
          <w:lang w:eastAsia="pt-BR"/>
        </w:rPr>
        <w:t xml:space="preserve"> valor de</w:t>
      </w:r>
      <w:r w:rsidR="00D34349">
        <w:rPr>
          <w:rFonts w:ascii="Times New Roman" w:eastAsia="Times New Roman" w:hAnsi="Times New Roman" w:cs="Times New Roman"/>
          <w:sz w:val="24"/>
          <w:szCs w:val="24"/>
          <w:lang w:eastAsia="pt-BR"/>
        </w:rPr>
        <w:t xml:space="preserve"> 10.000( dez mil </w:t>
      </w:r>
      <w:r w:rsidR="008F2747">
        <w:rPr>
          <w:rFonts w:ascii="Times New Roman" w:eastAsia="Times New Roman" w:hAnsi="Times New Roman" w:cs="Times New Roman"/>
          <w:sz w:val="24"/>
          <w:szCs w:val="24"/>
          <w:lang w:eastAsia="pt-BR"/>
        </w:rPr>
        <w:t xml:space="preserve">  </w:t>
      </w:r>
      <w:proofErr w:type="spellStart"/>
      <w:r w:rsidR="008F2747">
        <w:rPr>
          <w:rFonts w:ascii="Times New Roman" w:eastAsia="Times New Roman" w:hAnsi="Times New Roman" w:cs="Times New Roman"/>
          <w:sz w:val="24"/>
          <w:szCs w:val="24"/>
          <w:lang w:eastAsia="pt-BR"/>
        </w:rPr>
        <w:t>UPRIs</w:t>
      </w:r>
      <w:proofErr w:type="spellEnd"/>
      <w:r w:rsidR="008F2747">
        <w:rPr>
          <w:rFonts w:ascii="Times New Roman" w:eastAsia="Times New Roman" w:hAnsi="Times New Roman" w:cs="Times New Roman"/>
          <w:sz w:val="24"/>
          <w:szCs w:val="24"/>
          <w:lang w:eastAsia="pt-BR"/>
        </w:rPr>
        <w:t xml:space="preserve">- unidade padrão de referência de Itaipulândia ), </w:t>
      </w:r>
      <w:r w:rsidRPr="009B175E">
        <w:rPr>
          <w:rFonts w:ascii="Times New Roman" w:eastAsia="Times New Roman" w:hAnsi="Times New Roman" w:cs="Times New Roman"/>
          <w:sz w:val="24"/>
          <w:szCs w:val="24"/>
          <w:lang w:eastAsia="pt-BR"/>
        </w:rPr>
        <w:t>por empreendimento, com área mínima construída de 3</w:t>
      </w:r>
      <w:r w:rsidR="00CD3F10">
        <w:rPr>
          <w:rFonts w:ascii="Times New Roman" w:eastAsia="Times New Roman" w:hAnsi="Times New Roman" w:cs="Times New Roman"/>
          <w:sz w:val="24"/>
          <w:szCs w:val="24"/>
          <w:lang w:eastAsia="pt-BR"/>
        </w:rPr>
        <w:t>2</w:t>
      </w:r>
      <w:r w:rsidRPr="009B175E">
        <w:rPr>
          <w:rFonts w:ascii="Times New Roman" w:eastAsia="Times New Roman" w:hAnsi="Times New Roman" w:cs="Times New Roman"/>
          <w:sz w:val="24"/>
          <w:szCs w:val="24"/>
          <w:lang w:eastAsia="pt-BR"/>
        </w:rPr>
        <w:t xml:space="preserve">m2 (trinta </w:t>
      </w:r>
      <w:r w:rsidR="00CD3F10">
        <w:rPr>
          <w:rFonts w:ascii="Times New Roman" w:eastAsia="Times New Roman" w:hAnsi="Times New Roman" w:cs="Times New Roman"/>
          <w:sz w:val="24"/>
          <w:szCs w:val="24"/>
          <w:lang w:eastAsia="pt-BR"/>
        </w:rPr>
        <w:t xml:space="preserve">e dois </w:t>
      </w:r>
      <w:r w:rsidRPr="009B175E">
        <w:rPr>
          <w:rFonts w:ascii="Times New Roman" w:eastAsia="Times New Roman" w:hAnsi="Times New Roman" w:cs="Times New Roman"/>
          <w:sz w:val="24"/>
          <w:szCs w:val="24"/>
          <w:lang w:eastAsia="pt-BR"/>
        </w:rPr>
        <w:t xml:space="preserve">metros quadrados), condicionada a prévia autorização do Conselho Municipal de Desenvolvimento </w:t>
      </w:r>
      <w:r w:rsidR="00FF5B7E">
        <w:rPr>
          <w:rFonts w:ascii="Times New Roman" w:eastAsia="Times New Roman" w:hAnsi="Times New Roman" w:cs="Times New Roman"/>
          <w:sz w:val="24"/>
          <w:szCs w:val="24"/>
          <w:lang w:eastAsia="pt-BR"/>
        </w:rPr>
        <w:t>Agropecuário  - CMDRS</w:t>
      </w:r>
      <w:r w:rsidRPr="009B175E">
        <w:rPr>
          <w:rFonts w:ascii="Times New Roman" w:eastAsia="Times New Roman" w:hAnsi="Times New Roman" w:cs="Times New Roman"/>
          <w:sz w:val="24"/>
          <w:szCs w:val="24"/>
          <w:lang w:eastAsia="pt-BR"/>
        </w:rPr>
        <w:t>;</w:t>
      </w:r>
      <w:r w:rsidRPr="009B175E">
        <w:rPr>
          <w:rFonts w:ascii="Times New Roman" w:eastAsia="Times New Roman" w:hAnsi="Times New Roman" w:cs="Times New Roman"/>
          <w:sz w:val="24"/>
          <w:szCs w:val="24"/>
          <w:lang w:eastAsia="pt-BR"/>
        </w:rPr>
        <w:br/>
        <w:t>g) assessoria técnica disponibilizada aos empreendedores através do quadro de profissionais técnicos da Secretaria Municipal de Agric</w:t>
      </w:r>
      <w:r w:rsidR="00483CC7">
        <w:rPr>
          <w:rFonts w:ascii="Times New Roman" w:eastAsia="Times New Roman" w:hAnsi="Times New Roman" w:cs="Times New Roman"/>
          <w:sz w:val="24"/>
          <w:szCs w:val="24"/>
          <w:lang w:eastAsia="pt-BR"/>
        </w:rPr>
        <w:t>ultura,  e Vigilância Sanitária</w:t>
      </w:r>
      <w:r w:rsidRPr="009B175E">
        <w:rPr>
          <w:rFonts w:ascii="Times New Roman" w:eastAsia="Times New Roman" w:hAnsi="Times New Roman" w:cs="Times New Roman"/>
          <w:sz w:val="24"/>
          <w:szCs w:val="24"/>
          <w:lang w:eastAsia="pt-BR"/>
        </w:rPr>
        <w:t>;</w:t>
      </w:r>
      <w:r w:rsidRPr="009B175E">
        <w:rPr>
          <w:rFonts w:ascii="Times New Roman" w:eastAsia="Times New Roman" w:hAnsi="Times New Roman" w:cs="Times New Roman"/>
          <w:sz w:val="24"/>
          <w:szCs w:val="24"/>
          <w:lang w:eastAsia="pt-BR"/>
        </w:rPr>
        <w:br/>
        <w:t>h) disponibilização de projeto arquitetônico e executivo, memorial descritivo e acompanhamento da obras atendendo a especificidade de cada atividade</w:t>
      </w:r>
      <w:r w:rsidR="004F33F7">
        <w:rPr>
          <w:rFonts w:ascii="Times New Roman" w:eastAsia="Times New Roman" w:hAnsi="Times New Roman" w:cs="Times New Roman"/>
          <w:sz w:val="24"/>
          <w:szCs w:val="24"/>
          <w:lang w:eastAsia="pt-BR"/>
        </w:rPr>
        <w:t xml:space="preserve"> em parceria com </w:t>
      </w:r>
      <w:proofErr w:type="spellStart"/>
      <w:r w:rsidR="004F33F7">
        <w:rPr>
          <w:rFonts w:ascii="Times New Roman" w:eastAsia="Times New Roman" w:hAnsi="Times New Roman" w:cs="Times New Roman"/>
          <w:sz w:val="24"/>
          <w:szCs w:val="24"/>
          <w:lang w:eastAsia="pt-BR"/>
        </w:rPr>
        <w:t>emater</w:t>
      </w:r>
      <w:proofErr w:type="spellEnd"/>
      <w:r w:rsidRPr="009B175E">
        <w:rPr>
          <w:rFonts w:ascii="Times New Roman" w:eastAsia="Times New Roman" w:hAnsi="Times New Roman" w:cs="Times New Roman"/>
          <w:sz w:val="24"/>
          <w:szCs w:val="24"/>
          <w:lang w:eastAsia="pt-BR"/>
        </w:rPr>
        <w:t>;</w:t>
      </w:r>
      <w:r w:rsidRPr="009B175E">
        <w:rPr>
          <w:rFonts w:ascii="Times New Roman" w:eastAsia="Times New Roman" w:hAnsi="Times New Roman" w:cs="Times New Roman"/>
          <w:sz w:val="24"/>
          <w:szCs w:val="24"/>
          <w:lang w:eastAsia="pt-BR"/>
        </w:rPr>
        <w:br/>
      </w:r>
      <w:r w:rsidR="00574FF0">
        <w:rPr>
          <w:rFonts w:ascii="Times New Roman" w:eastAsia="Times New Roman" w:hAnsi="Times New Roman" w:cs="Times New Roman"/>
          <w:sz w:val="24"/>
          <w:szCs w:val="24"/>
          <w:lang w:eastAsia="pt-BR"/>
        </w:rPr>
        <w:t xml:space="preserve">i) </w:t>
      </w:r>
      <w:r w:rsidR="00574FF0" w:rsidRPr="00574FF0">
        <w:rPr>
          <w:rFonts w:ascii="Times New Roman" w:eastAsia="Times New Roman" w:hAnsi="Times New Roman" w:cs="Times New Roman"/>
          <w:sz w:val="24"/>
          <w:szCs w:val="24"/>
          <w:lang w:eastAsia="pt-BR"/>
        </w:rPr>
        <w:t xml:space="preserve">Orientação, implantação em boas práticas de </w:t>
      </w:r>
      <w:r w:rsidR="00574FF0">
        <w:rPr>
          <w:rFonts w:ascii="Times New Roman" w:eastAsia="Times New Roman" w:hAnsi="Times New Roman" w:cs="Times New Roman"/>
          <w:sz w:val="24"/>
          <w:szCs w:val="24"/>
          <w:lang w:eastAsia="pt-BR"/>
        </w:rPr>
        <w:t xml:space="preserve">fabricação, parceria </w:t>
      </w:r>
      <w:proofErr w:type="spellStart"/>
      <w:r w:rsidR="00574FF0">
        <w:rPr>
          <w:rFonts w:ascii="Times New Roman" w:eastAsia="Times New Roman" w:hAnsi="Times New Roman" w:cs="Times New Roman"/>
          <w:sz w:val="24"/>
          <w:szCs w:val="24"/>
          <w:lang w:eastAsia="pt-BR"/>
        </w:rPr>
        <w:t>emater</w:t>
      </w:r>
      <w:proofErr w:type="spellEnd"/>
      <w:r w:rsidR="00574FF0">
        <w:rPr>
          <w:rFonts w:ascii="Times New Roman" w:eastAsia="Times New Roman" w:hAnsi="Times New Roman" w:cs="Times New Roman"/>
          <w:sz w:val="24"/>
          <w:szCs w:val="24"/>
          <w:lang w:eastAsia="pt-BR"/>
        </w:rPr>
        <w:t>.</w:t>
      </w:r>
      <w:r w:rsidRPr="009B175E">
        <w:rPr>
          <w:rFonts w:ascii="Times New Roman" w:eastAsia="Times New Roman" w:hAnsi="Times New Roman" w:cs="Times New Roman"/>
          <w:sz w:val="24"/>
          <w:szCs w:val="24"/>
          <w:lang w:eastAsia="pt-BR"/>
        </w:rPr>
        <w:br/>
        <w:t xml:space="preserve">Parágrafo Único - </w:t>
      </w:r>
      <w:bookmarkStart w:id="1" w:name="_GoBack"/>
      <w:r w:rsidRPr="009B175E">
        <w:rPr>
          <w:rFonts w:ascii="Times New Roman" w:eastAsia="Times New Roman" w:hAnsi="Times New Roman" w:cs="Times New Roman"/>
          <w:sz w:val="24"/>
          <w:szCs w:val="24"/>
          <w:lang w:eastAsia="pt-BR"/>
        </w:rPr>
        <w:t>A estrutura física do empreendimento deve conter área mínim</w:t>
      </w:r>
      <w:r w:rsidR="00CD3F10">
        <w:rPr>
          <w:rFonts w:ascii="Times New Roman" w:eastAsia="Times New Roman" w:hAnsi="Times New Roman" w:cs="Times New Roman"/>
          <w:sz w:val="24"/>
          <w:szCs w:val="24"/>
          <w:lang w:eastAsia="pt-BR"/>
        </w:rPr>
        <w:t>a de 32</w:t>
      </w:r>
      <w:r w:rsidRPr="009B175E">
        <w:rPr>
          <w:rFonts w:ascii="Times New Roman" w:eastAsia="Times New Roman" w:hAnsi="Times New Roman" w:cs="Times New Roman"/>
          <w:sz w:val="24"/>
          <w:szCs w:val="24"/>
          <w:lang w:eastAsia="pt-BR"/>
        </w:rPr>
        <w:t xml:space="preserve"> m2 (trinta </w:t>
      </w:r>
      <w:r w:rsidR="00CD3F10">
        <w:rPr>
          <w:rFonts w:ascii="Times New Roman" w:eastAsia="Times New Roman" w:hAnsi="Times New Roman" w:cs="Times New Roman"/>
          <w:sz w:val="24"/>
          <w:szCs w:val="24"/>
          <w:lang w:eastAsia="pt-BR"/>
        </w:rPr>
        <w:t xml:space="preserve">dois </w:t>
      </w:r>
      <w:r w:rsidRPr="009B175E">
        <w:rPr>
          <w:rFonts w:ascii="Times New Roman" w:eastAsia="Times New Roman" w:hAnsi="Times New Roman" w:cs="Times New Roman"/>
          <w:sz w:val="24"/>
          <w:szCs w:val="24"/>
          <w:lang w:eastAsia="pt-BR"/>
        </w:rPr>
        <w:t xml:space="preserve">metros quadrados), compreendendo: escritório, vestiário, banheiro, sanitários, 3 (três) salas destinadas à manipulação, depósito, lavagem de alimentos, pé direito de </w:t>
      </w:r>
      <w:r w:rsidR="004261E7">
        <w:rPr>
          <w:rFonts w:ascii="Times New Roman" w:eastAsia="Times New Roman" w:hAnsi="Times New Roman" w:cs="Times New Roman"/>
          <w:sz w:val="24"/>
          <w:szCs w:val="24"/>
          <w:lang w:eastAsia="pt-BR"/>
        </w:rPr>
        <w:t>3</w:t>
      </w:r>
      <w:r w:rsidR="00BC063C">
        <w:rPr>
          <w:rFonts w:ascii="Times New Roman" w:eastAsia="Times New Roman" w:hAnsi="Times New Roman" w:cs="Times New Roman"/>
          <w:sz w:val="24"/>
          <w:szCs w:val="24"/>
          <w:lang w:eastAsia="pt-BR"/>
        </w:rPr>
        <w:t xml:space="preserve"> metros, pintura com tinta e</w:t>
      </w:r>
      <w:r w:rsidR="00BC063C" w:rsidRPr="009B175E">
        <w:rPr>
          <w:rFonts w:ascii="Times New Roman" w:eastAsia="Times New Roman" w:hAnsi="Times New Roman" w:cs="Times New Roman"/>
          <w:sz w:val="24"/>
          <w:szCs w:val="24"/>
          <w:lang w:eastAsia="pt-BR"/>
        </w:rPr>
        <w:t>póxi</w:t>
      </w:r>
      <w:r w:rsidR="00BC063C">
        <w:rPr>
          <w:rFonts w:ascii="Times New Roman" w:eastAsia="Times New Roman" w:hAnsi="Times New Roman" w:cs="Times New Roman"/>
          <w:sz w:val="24"/>
          <w:szCs w:val="24"/>
          <w:lang w:eastAsia="pt-BR"/>
        </w:rPr>
        <w:t xml:space="preserve">, ou similares </w:t>
      </w:r>
      <w:r w:rsidRPr="009B175E">
        <w:rPr>
          <w:rFonts w:ascii="Times New Roman" w:eastAsia="Times New Roman" w:hAnsi="Times New Roman" w:cs="Times New Roman"/>
          <w:sz w:val="24"/>
          <w:szCs w:val="24"/>
          <w:lang w:eastAsia="pt-BR"/>
        </w:rPr>
        <w:t>, piso com revestimento em cerâmica e telhas em material isotérmico.</w:t>
      </w:r>
      <w:bookmarkEnd w:id="1"/>
      <w:r w:rsidRPr="009B175E">
        <w:rPr>
          <w:rFonts w:ascii="Times New Roman" w:eastAsia="Times New Roman" w:hAnsi="Times New Roman" w:cs="Times New Roman"/>
          <w:sz w:val="24"/>
          <w:szCs w:val="24"/>
          <w:lang w:eastAsia="pt-BR"/>
        </w:rPr>
        <w:br/>
      </w:r>
      <w:r w:rsidRPr="009B175E">
        <w:rPr>
          <w:rFonts w:ascii="Times New Roman" w:eastAsia="Times New Roman" w:hAnsi="Times New Roman" w:cs="Times New Roman"/>
          <w:sz w:val="24"/>
          <w:szCs w:val="24"/>
          <w:lang w:eastAsia="pt-BR"/>
        </w:rPr>
        <w:br/>
      </w:r>
      <w:bookmarkStart w:id="2" w:name="artigo_3"/>
      <w:r w:rsidRPr="003327B4">
        <w:rPr>
          <w:rFonts w:ascii="Times New Roman" w:eastAsia="Times New Roman" w:hAnsi="Times New Roman" w:cs="Times New Roman"/>
          <w:sz w:val="24"/>
          <w:szCs w:val="24"/>
          <w:lang w:eastAsia="pt-BR"/>
        </w:rPr>
        <w:t>Art. 3º</w:t>
      </w:r>
      <w:bookmarkEnd w:id="2"/>
      <w:r w:rsidRPr="003327B4">
        <w:rPr>
          <w:rFonts w:ascii="Times New Roman" w:eastAsia="Times New Roman" w:hAnsi="Times New Roman" w:cs="Times New Roman"/>
          <w:sz w:val="24"/>
          <w:szCs w:val="24"/>
          <w:lang w:eastAsia="pt-BR"/>
        </w:rPr>
        <w:t xml:space="preserve"> Para execução e cum</w:t>
      </w:r>
      <w:r w:rsidR="00CD3F10" w:rsidRPr="003327B4">
        <w:rPr>
          <w:rFonts w:ascii="Times New Roman" w:eastAsia="Times New Roman" w:hAnsi="Times New Roman" w:cs="Times New Roman"/>
          <w:sz w:val="24"/>
          <w:szCs w:val="24"/>
          <w:lang w:eastAsia="pt-BR"/>
        </w:rPr>
        <w:t xml:space="preserve">primento do projeto, em parceria com  </w:t>
      </w:r>
      <w:proofErr w:type="spellStart"/>
      <w:r w:rsidR="00CD3F10" w:rsidRPr="003327B4">
        <w:rPr>
          <w:rFonts w:ascii="Times New Roman" w:eastAsia="Times New Roman" w:hAnsi="Times New Roman" w:cs="Times New Roman"/>
          <w:sz w:val="24"/>
          <w:szCs w:val="24"/>
          <w:lang w:eastAsia="pt-BR"/>
        </w:rPr>
        <w:t>emater</w:t>
      </w:r>
      <w:proofErr w:type="spellEnd"/>
      <w:r w:rsidR="00CD3F10" w:rsidRPr="003327B4">
        <w:rPr>
          <w:rFonts w:ascii="Times New Roman" w:eastAsia="Times New Roman" w:hAnsi="Times New Roman" w:cs="Times New Roman"/>
          <w:sz w:val="24"/>
          <w:szCs w:val="24"/>
          <w:lang w:eastAsia="pt-BR"/>
        </w:rPr>
        <w:t xml:space="preserve"> </w:t>
      </w:r>
      <w:r w:rsidRPr="003327B4">
        <w:rPr>
          <w:rFonts w:ascii="Times New Roman" w:eastAsia="Times New Roman" w:hAnsi="Times New Roman" w:cs="Times New Roman"/>
          <w:sz w:val="24"/>
          <w:szCs w:val="24"/>
          <w:lang w:eastAsia="pt-BR"/>
        </w:rPr>
        <w:t xml:space="preserve"> disponibilizará um técnico para auxiliar os empreendedores rurais familiares na captação de recursos oriundos de linhas de créditos, disponibilizadas pelo Governo Federal, por meio do PRONAF Programa Nacional de Fortalecimento da Agricultura Familiar, Banco Social e outras instituições financeiras de crédito.</w:t>
      </w:r>
      <w:r w:rsidRPr="003327B4">
        <w:rPr>
          <w:rFonts w:ascii="Times New Roman" w:eastAsia="Times New Roman" w:hAnsi="Times New Roman" w:cs="Times New Roman"/>
          <w:sz w:val="24"/>
          <w:szCs w:val="24"/>
          <w:lang w:eastAsia="pt-BR"/>
        </w:rPr>
        <w:br/>
      </w:r>
      <w:r w:rsidRPr="003327B4">
        <w:rPr>
          <w:rFonts w:ascii="Times New Roman" w:eastAsia="Times New Roman" w:hAnsi="Times New Roman" w:cs="Times New Roman"/>
          <w:sz w:val="24"/>
          <w:szCs w:val="24"/>
          <w:lang w:eastAsia="pt-BR"/>
        </w:rPr>
        <w:br/>
      </w:r>
      <w:r w:rsidRPr="009B175E">
        <w:rPr>
          <w:rFonts w:ascii="Times New Roman" w:eastAsia="Times New Roman" w:hAnsi="Times New Roman" w:cs="Times New Roman"/>
          <w:sz w:val="24"/>
          <w:szCs w:val="24"/>
          <w:lang w:eastAsia="pt-BR"/>
        </w:rPr>
        <w:t>Parágrafo Único - O Município poderá celebrar parceria com a As</w:t>
      </w:r>
      <w:r w:rsidR="00D16FE2">
        <w:rPr>
          <w:rFonts w:ascii="Times New Roman" w:eastAsia="Times New Roman" w:hAnsi="Times New Roman" w:cs="Times New Roman"/>
          <w:sz w:val="24"/>
          <w:szCs w:val="24"/>
          <w:lang w:eastAsia="pt-BR"/>
        </w:rPr>
        <w:t xml:space="preserve">sociação dos Produtores da Agricultura </w:t>
      </w:r>
      <w:r w:rsidR="00AA6402">
        <w:rPr>
          <w:rFonts w:ascii="Times New Roman" w:eastAsia="Times New Roman" w:hAnsi="Times New Roman" w:cs="Times New Roman"/>
          <w:sz w:val="24"/>
          <w:szCs w:val="24"/>
          <w:lang w:eastAsia="pt-BR"/>
        </w:rPr>
        <w:t xml:space="preserve"> Familiar de Itaipulândia  - APAFI</w:t>
      </w:r>
      <w:r w:rsidRPr="009B175E">
        <w:rPr>
          <w:rFonts w:ascii="Times New Roman" w:eastAsia="Times New Roman" w:hAnsi="Times New Roman" w:cs="Times New Roman"/>
          <w:sz w:val="24"/>
          <w:szCs w:val="24"/>
          <w:lang w:eastAsia="pt-BR"/>
        </w:rPr>
        <w:t>, para viabilizar a comercialização dos produtos in natura, ou aquisição de produtos diretamente de produtores, bem como venda de produtos agro industrializados e os serviços de turismo rural praticados pelos empreende</w:t>
      </w:r>
      <w:r w:rsidR="00AA6402">
        <w:rPr>
          <w:rFonts w:ascii="Times New Roman" w:eastAsia="Times New Roman" w:hAnsi="Times New Roman" w:cs="Times New Roman"/>
          <w:sz w:val="24"/>
          <w:szCs w:val="24"/>
          <w:lang w:eastAsia="pt-BR"/>
        </w:rPr>
        <w:t>dores rurais familiares através a Associação de Produtores d</w:t>
      </w:r>
      <w:r w:rsidRPr="009B175E">
        <w:rPr>
          <w:rFonts w:ascii="Times New Roman" w:eastAsia="Times New Roman" w:hAnsi="Times New Roman" w:cs="Times New Roman"/>
          <w:sz w:val="24"/>
          <w:szCs w:val="24"/>
          <w:lang w:eastAsia="pt-BR"/>
        </w:rPr>
        <w:t>a</w:t>
      </w:r>
      <w:r w:rsidR="00AA6402">
        <w:rPr>
          <w:rFonts w:ascii="Times New Roman" w:eastAsia="Times New Roman" w:hAnsi="Times New Roman" w:cs="Times New Roman"/>
          <w:sz w:val="24"/>
          <w:szCs w:val="24"/>
          <w:lang w:eastAsia="pt-BR"/>
        </w:rPr>
        <w:t xml:space="preserve"> Agricultura Familiar -APAFI</w:t>
      </w:r>
      <w:r w:rsidRPr="009B175E">
        <w:rPr>
          <w:rFonts w:ascii="Times New Roman" w:eastAsia="Times New Roman" w:hAnsi="Times New Roman" w:cs="Times New Roman"/>
          <w:sz w:val="24"/>
          <w:szCs w:val="24"/>
          <w:lang w:eastAsia="pt-BR"/>
        </w:rPr>
        <w:t xml:space="preserve"> ou outras associações vinculadas ao Programa.</w:t>
      </w:r>
      <w:r w:rsidRPr="009B175E">
        <w:rPr>
          <w:rFonts w:ascii="Times New Roman" w:eastAsia="Times New Roman" w:hAnsi="Times New Roman" w:cs="Times New Roman"/>
          <w:sz w:val="24"/>
          <w:szCs w:val="24"/>
          <w:lang w:eastAsia="pt-BR"/>
        </w:rPr>
        <w:br/>
      </w:r>
      <w:r w:rsidRPr="009B175E">
        <w:rPr>
          <w:rFonts w:ascii="Times New Roman" w:eastAsia="Times New Roman" w:hAnsi="Times New Roman" w:cs="Times New Roman"/>
          <w:sz w:val="24"/>
          <w:szCs w:val="24"/>
          <w:lang w:eastAsia="pt-BR"/>
        </w:rPr>
        <w:br/>
      </w:r>
      <w:bookmarkStart w:id="3" w:name="artigo_4"/>
      <w:r w:rsidRPr="009B175E">
        <w:rPr>
          <w:rFonts w:ascii="Times New Roman" w:eastAsia="Times New Roman" w:hAnsi="Times New Roman" w:cs="Times New Roman"/>
          <w:sz w:val="24"/>
          <w:szCs w:val="24"/>
          <w:lang w:eastAsia="pt-BR"/>
        </w:rPr>
        <w:t>Art. 4º</w:t>
      </w:r>
      <w:bookmarkEnd w:id="3"/>
      <w:r w:rsidRPr="009B175E">
        <w:rPr>
          <w:rFonts w:ascii="Times New Roman" w:eastAsia="Times New Roman" w:hAnsi="Times New Roman" w:cs="Times New Roman"/>
          <w:sz w:val="24"/>
          <w:szCs w:val="24"/>
          <w:lang w:eastAsia="pt-BR"/>
        </w:rPr>
        <w:t xml:space="preserve"> A isenção dos tributos será concedida pelo período de 5 (cinco) anos, para os empreendimentos rurais familiares que mantiverem e/ou alocarem na agroindústria, principalmente, os membros da família e/ou terceiros que residam na comunidade a qual está inserida.</w:t>
      </w:r>
      <w:r w:rsidRPr="009B175E">
        <w:rPr>
          <w:rFonts w:ascii="Times New Roman" w:eastAsia="Times New Roman" w:hAnsi="Times New Roman" w:cs="Times New Roman"/>
          <w:sz w:val="24"/>
          <w:szCs w:val="24"/>
          <w:lang w:eastAsia="pt-BR"/>
        </w:rPr>
        <w:br/>
      </w:r>
      <w:r w:rsidRPr="009B175E">
        <w:rPr>
          <w:rFonts w:ascii="Times New Roman" w:eastAsia="Times New Roman" w:hAnsi="Times New Roman" w:cs="Times New Roman"/>
          <w:sz w:val="24"/>
          <w:szCs w:val="24"/>
          <w:lang w:eastAsia="pt-BR"/>
        </w:rPr>
        <w:br/>
        <w:t>§ 1º O benefício relativo às isenções desta Lei fica condicionado à renovação anual, através de requerimento por parte do interessado e o deferimento do Chefe do E</w:t>
      </w:r>
      <w:r w:rsidR="00AA6402">
        <w:rPr>
          <w:rFonts w:ascii="Times New Roman" w:eastAsia="Times New Roman" w:hAnsi="Times New Roman" w:cs="Times New Roman"/>
          <w:sz w:val="24"/>
          <w:szCs w:val="24"/>
          <w:lang w:eastAsia="pt-BR"/>
        </w:rPr>
        <w:t>xecutivo, após análise do CMDRS</w:t>
      </w:r>
      <w:r w:rsidRPr="009B175E">
        <w:rPr>
          <w:rFonts w:ascii="Times New Roman" w:eastAsia="Times New Roman" w:hAnsi="Times New Roman" w:cs="Times New Roman"/>
          <w:sz w:val="24"/>
          <w:szCs w:val="24"/>
          <w:lang w:eastAsia="pt-BR"/>
        </w:rPr>
        <w:t xml:space="preserve"> e da</w:t>
      </w:r>
      <w:r w:rsidR="00D16FE2">
        <w:rPr>
          <w:rFonts w:ascii="Times New Roman" w:eastAsia="Times New Roman" w:hAnsi="Times New Roman" w:cs="Times New Roman"/>
          <w:sz w:val="24"/>
          <w:szCs w:val="24"/>
          <w:lang w:eastAsia="pt-BR"/>
        </w:rPr>
        <w:t xml:space="preserve"> Secretaria Municipal da Finanças</w:t>
      </w:r>
      <w:r w:rsidRPr="009B175E">
        <w:rPr>
          <w:rFonts w:ascii="Times New Roman" w:eastAsia="Times New Roman" w:hAnsi="Times New Roman" w:cs="Times New Roman"/>
          <w:sz w:val="24"/>
          <w:szCs w:val="24"/>
          <w:lang w:eastAsia="pt-BR"/>
        </w:rPr>
        <w:t>.</w:t>
      </w:r>
      <w:r w:rsidRPr="009B175E">
        <w:rPr>
          <w:rFonts w:ascii="Times New Roman" w:eastAsia="Times New Roman" w:hAnsi="Times New Roman" w:cs="Times New Roman"/>
          <w:sz w:val="24"/>
          <w:szCs w:val="24"/>
          <w:lang w:eastAsia="pt-BR"/>
        </w:rPr>
        <w:br/>
      </w:r>
      <w:r w:rsidRPr="009B175E">
        <w:rPr>
          <w:rFonts w:ascii="Times New Roman" w:eastAsia="Times New Roman" w:hAnsi="Times New Roman" w:cs="Times New Roman"/>
          <w:sz w:val="24"/>
          <w:szCs w:val="24"/>
          <w:lang w:eastAsia="pt-BR"/>
        </w:rPr>
        <w:br/>
        <w:t>§ 2º A concessão dos incentivos fica condicionada ao cumprimento das exigências desta Lei e o seu descumprimento fica sujeito ao restabelecimento dos valores recebidos ao erário público, mediante lançamento de ofício, inscrição em dívida ativa e cobrança do débito com os respectivos acréscimos legais.</w:t>
      </w:r>
      <w:r w:rsidRPr="009B175E">
        <w:rPr>
          <w:rFonts w:ascii="Times New Roman" w:eastAsia="Times New Roman" w:hAnsi="Times New Roman" w:cs="Times New Roman"/>
          <w:sz w:val="24"/>
          <w:szCs w:val="24"/>
          <w:lang w:eastAsia="pt-BR"/>
        </w:rPr>
        <w:br/>
      </w:r>
      <w:r w:rsidRPr="009B175E">
        <w:rPr>
          <w:rFonts w:ascii="Times New Roman" w:eastAsia="Times New Roman" w:hAnsi="Times New Roman" w:cs="Times New Roman"/>
          <w:sz w:val="24"/>
          <w:szCs w:val="24"/>
          <w:lang w:eastAsia="pt-BR"/>
        </w:rPr>
        <w:br/>
      </w:r>
      <w:bookmarkStart w:id="4" w:name="artigo_5"/>
      <w:r w:rsidRPr="009B175E">
        <w:rPr>
          <w:rFonts w:ascii="Times New Roman" w:eastAsia="Times New Roman" w:hAnsi="Times New Roman" w:cs="Times New Roman"/>
          <w:sz w:val="24"/>
          <w:szCs w:val="24"/>
          <w:lang w:eastAsia="pt-BR"/>
        </w:rPr>
        <w:t>Art. 5º</w:t>
      </w:r>
      <w:bookmarkEnd w:id="4"/>
      <w:r w:rsidR="00574FF0">
        <w:rPr>
          <w:rFonts w:ascii="Times New Roman" w:eastAsia="Times New Roman" w:hAnsi="Times New Roman" w:cs="Times New Roman"/>
          <w:sz w:val="24"/>
          <w:szCs w:val="24"/>
          <w:lang w:eastAsia="pt-BR"/>
        </w:rPr>
        <w:t xml:space="preserve"> A Agroindústria familiar </w:t>
      </w:r>
      <w:r w:rsidRPr="009B175E">
        <w:rPr>
          <w:rFonts w:ascii="Times New Roman" w:eastAsia="Times New Roman" w:hAnsi="Times New Roman" w:cs="Times New Roman"/>
          <w:sz w:val="24"/>
          <w:szCs w:val="24"/>
          <w:lang w:eastAsia="pt-BR"/>
        </w:rPr>
        <w:t xml:space="preserve">, interessada em se beneficiar dos incentivos do Programa, deverá estar sediada na área rural do Município, especificamente em </w:t>
      </w:r>
      <w:r w:rsidRPr="009B175E">
        <w:rPr>
          <w:rFonts w:ascii="Times New Roman" w:eastAsia="Times New Roman" w:hAnsi="Times New Roman" w:cs="Times New Roman"/>
          <w:sz w:val="24"/>
          <w:szCs w:val="24"/>
          <w:lang w:eastAsia="pt-BR"/>
        </w:rPr>
        <w:lastRenderedPageBreak/>
        <w:t>propriedade própria e ser mantida, prioritariamente, com mão de obra familiar e ou/terceiros que residam na comunidade a qual está inserida.</w:t>
      </w:r>
    </w:p>
    <w:p w:rsidR="00F2696C" w:rsidRDefault="009B175E" w:rsidP="009B175E">
      <w:pPr>
        <w:spacing w:after="240" w:line="240" w:lineRule="auto"/>
        <w:rPr>
          <w:rFonts w:ascii="Times New Roman" w:eastAsia="Times New Roman" w:hAnsi="Times New Roman" w:cs="Times New Roman"/>
          <w:sz w:val="24"/>
          <w:szCs w:val="24"/>
          <w:lang w:eastAsia="pt-BR"/>
        </w:rPr>
      </w:pPr>
      <w:r w:rsidRPr="009B175E">
        <w:rPr>
          <w:rFonts w:ascii="Times New Roman" w:eastAsia="Times New Roman" w:hAnsi="Times New Roman" w:cs="Times New Roman"/>
          <w:sz w:val="24"/>
          <w:szCs w:val="24"/>
          <w:lang w:eastAsia="pt-BR"/>
        </w:rPr>
        <w:br/>
      </w:r>
      <w:bookmarkStart w:id="5" w:name="artigo_6"/>
      <w:r w:rsidRPr="009B175E">
        <w:rPr>
          <w:rFonts w:ascii="Times New Roman" w:eastAsia="Times New Roman" w:hAnsi="Times New Roman" w:cs="Times New Roman"/>
          <w:sz w:val="24"/>
          <w:szCs w:val="24"/>
          <w:lang w:eastAsia="pt-BR"/>
        </w:rPr>
        <w:t>Art. 6º</w:t>
      </w:r>
      <w:bookmarkEnd w:id="5"/>
      <w:r w:rsidRPr="009B175E">
        <w:rPr>
          <w:rFonts w:ascii="Times New Roman" w:eastAsia="Times New Roman" w:hAnsi="Times New Roman" w:cs="Times New Roman"/>
          <w:sz w:val="24"/>
          <w:szCs w:val="24"/>
          <w:lang w:eastAsia="pt-BR"/>
        </w:rPr>
        <w:t xml:space="preserve"> Os empreendimentos rurais em funcionamento, terão direito aos incentivos concedidos por esta Lei, desde que efetuem ampliação das atividades que resulte no incremento do espaço físico, aumento de faturamento através de aquisição de máquinas e implementos e/ou do número de empregos familiares ou extra familiares.</w:t>
      </w:r>
      <w:r w:rsidRPr="009B175E">
        <w:rPr>
          <w:rFonts w:ascii="Times New Roman" w:eastAsia="Times New Roman" w:hAnsi="Times New Roman" w:cs="Times New Roman"/>
          <w:sz w:val="24"/>
          <w:szCs w:val="24"/>
          <w:lang w:eastAsia="pt-BR"/>
        </w:rPr>
        <w:br/>
      </w:r>
      <w:r w:rsidRPr="009B175E">
        <w:rPr>
          <w:rFonts w:ascii="Times New Roman" w:eastAsia="Times New Roman" w:hAnsi="Times New Roman" w:cs="Times New Roman"/>
          <w:sz w:val="24"/>
          <w:szCs w:val="24"/>
          <w:lang w:eastAsia="pt-BR"/>
        </w:rPr>
        <w:br/>
      </w:r>
      <w:bookmarkStart w:id="6" w:name="artigo_7"/>
      <w:r w:rsidRPr="009B175E">
        <w:rPr>
          <w:rFonts w:ascii="Times New Roman" w:eastAsia="Times New Roman" w:hAnsi="Times New Roman" w:cs="Times New Roman"/>
          <w:sz w:val="24"/>
          <w:szCs w:val="24"/>
          <w:lang w:eastAsia="pt-BR"/>
        </w:rPr>
        <w:t>Art. 7º</w:t>
      </w:r>
      <w:bookmarkEnd w:id="6"/>
      <w:r w:rsidRPr="009B175E">
        <w:rPr>
          <w:rFonts w:ascii="Times New Roman" w:eastAsia="Times New Roman" w:hAnsi="Times New Roman" w:cs="Times New Roman"/>
          <w:sz w:val="24"/>
          <w:szCs w:val="24"/>
          <w:lang w:eastAsia="pt-BR"/>
        </w:rPr>
        <w:t xml:space="preserve"> A matéria prima destinada a </w:t>
      </w:r>
      <w:proofErr w:type="spellStart"/>
      <w:r w:rsidRPr="009B175E">
        <w:rPr>
          <w:rFonts w:ascii="Times New Roman" w:eastAsia="Times New Roman" w:hAnsi="Times New Roman" w:cs="Times New Roman"/>
          <w:sz w:val="24"/>
          <w:szCs w:val="24"/>
          <w:lang w:eastAsia="pt-BR"/>
        </w:rPr>
        <w:t>agroindustrialização</w:t>
      </w:r>
      <w:proofErr w:type="spellEnd"/>
      <w:r w:rsidRPr="009B175E">
        <w:rPr>
          <w:rFonts w:ascii="Times New Roman" w:eastAsia="Times New Roman" w:hAnsi="Times New Roman" w:cs="Times New Roman"/>
          <w:sz w:val="24"/>
          <w:szCs w:val="24"/>
          <w:lang w:eastAsia="pt-BR"/>
        </w:rPr>
        <w:t xml:space="preserve">, deverá ser oriunda, preferencialmente, da própria propriedade ou na sua falta, adquirida de outros produtores do </w:t>
      </w:r>
      <w:r w:rsidR="0050504C">
        <w:rPr>
          <w:rFonts w:ascii="Times New Roman" w:eastAsia="Times New Roman" w:hAnsi="Times New Roman" w:cs="Times New Roman"/>
          <w:sz w:val="24"/>
          <w:szCs w:val="24"/>
          <w:lang w:eastAsia="pt-BR"/>
        </w:rPr>
        <w:t xml:space="preserve">Município de Itaipulândia </w:t>
      </w:r>
      <w:r w:rsidRPr="009B175E">
        <w:rPr>
          <w:rFonts w:ascii="Times New Roman" w:eastAsia="Times New Roman" w:hAnsi="Times New Roman" w:cs="Times New Roman"/>
          <w:sz w:val="24"/>
          <w:szCs w:val="24"/>
          <w:lang w:eastAsia="pt-BR"/>
        </w:rPr>
        <w:t xml:space="preserve"> ou d</w:t>
      </w:r>
      <w:r w:rsidR="003327B4">
        <w:rPr>
          <w:rFonts w:ascii="Times New Roman" w:eastAsia="Times New Roman" w:hAnsi="Times New Roman" w:cs="Times New Roman"/>
          <w:sz w:val="24"/>
          <w:szCs w:val="24"/>
          <w:lang w:eastAsia="pt-BR"/>
        </w:rPr>
        <w:t xml:space="preserve">o Estado do Paraná, no máximo 80% (oitenta </w:t>
      </w:r>
      <w:r w:rsidRPr="009B175E">
        <w:rPr>
          <w:rFonts w:ascii="Times New Roman" w:eastAsia="Times New Roman" w:hAnsi="Times New Roman" w:cs="Times New Roman"/>
          <w:sz w:val="24"/>
          <w:szCs w:val="24"/>
          <w:lang w:eastAsia="pt-BR"/>
        </w:rPr>
        <w:t xml:space="preserve"> por cento) do total industrializado.</w:t>
      </w:r>
    </w:p>
    <w:p w:rsidR="00F2696C" w:rsidRDefault="009B175E" w:rsidP="009B175E">
      <w:pPr>
        <w:spacing w:after="240" w:line="240" w:lineRule="auto"/>
        <w:rPr>
          <w:rFonts w:ascii="Times New Roman" w:eastAsia="Times New Roman" w:hAnsi="Times New Roman" w:cs="Times New Roman"/>
          <w:sz w:val="24"/>
          <w:szCs w:val="24"/>
          <w:lang w:eastAsia="pt-BR"/>
        </w:rPr>
      </w:pPr>
      <w:r w:rsidRPr="009B175E">
        <w:rPr>
          <w:rFonts w:ascii="Times New Roman" w:eastAsia="Times New Roman" w:hAnsi="Times New Roman" w:cs="Times New Roman"/>
          <w:sz w:val="24"/>
          <w:szCs w:val="24"/>
          <w:lang w:eastAsia="pt-BR"/>
        </w:rPr>
        <w:br/>
      </w:r>
      <w:r w:rsidR="00F2696C">
        <w:rPr>
          <w:rFonts w:ascii="Times New Roman" w:eastAsia="Times New Roman" w:hAnsi="Times New Roman" w:cs="Times New Roman"/>
          <w:sz w:val="24"/>
          <w:szCs w:val="24"/>
          <w:lang w:eastAsia="pt-BR"/>
        </w:rPr>
        <w:t>§ 1</w:t>
      </w:r>
      <w:r w:rsidR="00F2696C" w:rsidRPr="00F2696C">
        <w:rPr>
          <w:rFonts w:ascii="Times New Roman" w:eastAsia="Times New Roman" w:hAnsi="Times New Roman" w:cs="Times New Roman"/>
          <w:sz w:val="24"/>
          <w:szCs w:val="24"/>
          <w:lang w:eastAsia="pt-BR"/>
        </w:rPr>
        <w:t xml:space="preserve">º Os casos que não se enquadrarem no Programa Estadual, quais sejam, que não </w:t>
      </w:r>
      <w:r w:rsidR="003327B4">
        <w:rPr>
          <w:rFonts w:ascii="Times New Roman" w:eastAsia="Times New Roman" w:hAnsi="Times New Roman" w:cs="Times New Roman"/>
          <w:sz w:val="24"/>
          <w:szCs w:val="24"/>
          <w:lang w:eastAsia="pt-BR"/>
        </w:rPr>
        <w:t>possuam produção de pelo menos 8</w:t>
      </w:r>
      <w:r w:rsidR="00F2696C" w:rsidRPr="00F2696C">
        <w:rPr>
          <w:rFonts w:ascii="Times New Roman" w:eastAsia="Times New Roman" w:hAnsi="Times New Roman" w:cs="Times New Roman"/>
          <w:sz w:val="24"/>
          <w:szCs w:val="24"/>
          <w:lang w:eastAsia="pt-BR"/>
        </w:rPr>
        <w:t>0% da matéria-prima utilizada e não possuam DAP (Declaração de Aptidão ao PRONAF), poderão ser atendidos pelo PAAFI, mediante parecer favorável do CMDRS (Conselho Municipal de Desenvolvimento Rural).</w:t>
      </w:r>
    </w:p>
    <w:p w:rsidR="009B175E" w:rsidRPr="009B175E" w:rsidRDefault="00F2696C" w:rsidP="009B175E">
      <w:pPr>
        <w:spacing w:after="24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r>
      <w:r w:rsidR="009B175E" w:rsidRPr="009B175E">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2</w:t>
      </w:r>
      <w:r w:rsidRPr="00F2696C">
        <w:rPr>
          <w:rFonts w:ascii="Times New Roman" w:eastAsia="Times New Roman" w:hAnsi="Times New Roman" w:cs="Times New Roman"/>
          <w:sz w:val="24"/>
          <w:szCs w:val="24"/>
          <w:lang w:eastAsia="pt-BR"/>
        </w:rPr>
        <w:t>º</w:t>
      </w:r>
      <w:proofErr w:type="gramStart"/>
      <w:r w:rsidRPr="00F2696C">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 </w:t>
      </w:r>
      <w:proofErr w:type="gramEnd"/>
      <w:r>
        <w:rPr>
          <w:rFonts w:ascii="Times New Roman" w:eastAsia="Times New Roman" w:hAnsi="Times New Roman" w:cs="Times New Roman"/>
          <w:sz w:val="24"/>
          <w:szCs w:val="24"/>
          <w:lang w:eastAsia="pt-BR"/>
        </w:rPr>
        <w:t xml:space="preserve">OU </w:t>
      </w:r>
      <w:r w:rsidR="009B175E" w:rsidRPr="009B175E">
        <w:rPr>
          <w:rFonts w:ascii="Times New Roman" w:eastAsia="Times New Roman" w:hAnsi="Times New Roman" w:cs="Times New Roman"/>
          <w:sz w:val="24"/>
          <w:szCs w:val="24"/>
          <w:lang w:eastAsia="pt-BR"/>
        </w:rPr>
        <w:t>A comprovação do disposto no caput deste artigo deverá ser efetuada por meio do Escritório Local do Instituto EMATER/PR, através da ficha de enquadramento no Programa da Fábrica do Agricultor.</w:t>
      </w:r>
    </w:p>
    <w:p w:rsidR="009B175E" w:rsidRPr="009B175E" w:rsidRDefault="009B175E" w:rsidP="009B175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B175E">
        <w:rPr>
          <w:rFonts w:ascii="Times New Roman" w:eastAsia="Times New Roman" w:hAnsi="Times New Roman" w:cs="Times New Roman"/>
          <w:b/>
          <w:bCs/>
          <w:sz w:val="24"/>
          <w:szCs w:val="24"/>
          <w:lang w:eastAsia="pt-BR"/>
        </w:rPr>
        <w:br/>
        <w:t>SEÇÃO III</w:t>
      </w:r>
      <w:r w:rsidRPr="009B175E">
        <w:rPr>
          <w:rFonts w:ascii="Times New Roman" w:eastAsia="Times New Roman" w:hAnsi="Times New Roman" w:cs="Times New Roman"/>
          <w:b/>
          <w:bCs/>
          <w:sz w:val="24"/>
          <w:szCs w:val="24"/>
          <w:lang w:eastAsia="pt-BR"/>
        </w:rPr>
        <w:br/>
        <w:t>DA ADMINISTRAÇÃO DO PROGRAMA</w:t>
      </w:r>
    </w:p>
    <w:p w:rsidR="001B7BD0" w:rsidRDefault="009B175E" w:rsidP="009B175E">
      <w:pPr>
        <w:spacing w:after="240" w:line="240" w:lineRule="auto"/>
        <w:rPr>
          <w:rFonts w:ascii="Times New Roman" w:eastAsia="Times New Roman" w:hAnsi="Times New Roman" w:cs="Times New Roman"/>
          <w:sz w:val="24"/>
          <w:szCs w:val="24"/>
          <w:lang w:eastAsia="pt-BR"/>
        </w:rPr>
      </w:pPr>
      <w:r w:rsidRPr="009B175E">
        <w:rPr>
          <w:rFonts w:ascii="Times New Roman" w:eastAsia="Times New Roman" w:hAnsi="Times New Roman" w:cs="Times New Roman"/>
          <w:sz w:val="24"/>
          <w:szCs w:val="24"/>
          <w:lang w:eastAsia="pt-BR"/>
        </w:rPr>
        <w:br/>
      </w:r>
      <w:bookmarkStart w:id="7" w:name="artigo_8"/>
      <w:r w:rsidRPr="009B175E">
        <w:rPr>
          <w:rFonts w:ascii="Times New Roman" w:eastAsia="Times New Roman" w:hAnsi="Times New Roman" w:cs="Times New Roman"/>
          <w:sz w:val="24"/>
          <w:szCs w:val="24"/>
          <w:lang w:eastAsia="pt-BR"/>
        </w:rPr>
        <w:t>Art. 8º</w:t>
      </w:r>
      <w:bookmarkEnd w:id="7"/>
      <w:r w:rsidRPr="009B175E">
        <w:rPr>
          <w:rFonts w:ascii="Times New Roman" w:eastAsia="Times New Roman" w:hAnsi="Times New Roman" w:cs="Times New Roman"/>
          <w:sz w:val="24"/>
          <w:szCs w:val="24"/>
          <w:lang w:eastAsia="pt-BR"/>
        </w:rPr>
        <w:t xml:space="preserve"> A definição do enquadramento e a concessão dos incentivos previstos nesta lei estão sujeitas à aprovação do Conselho Municipal de Desenvolvimento </w:t>
      </w:r>
      <w:r w:rsidR="003327B4">
        <w:rPr>
          <w:rFonts w:ascii="Times New Roman" w:eastAsia="Times New Roman" w:hAnsi="Times New Roman" w:cs="Times New Roman"/>
          <w:sz w:val="24"/>
          <w:szCs w:val="24"/>
          <w:lang w:eastAsia="pt-BR"/>
        </w:rPr>
        <w:t>Agropecuário</w:t>
      </w:r>
      <w:r w:rsidR="00966F79">
        <w:rPr>
          <w:rFonts w:ascii="Times New Roman" w:eastAsia="Times New Roman" w:hAnsi="Times New Roman" w:cs="Times New Roman"/>
          <w:sz w:val="24"/>
          <w:szCs w:val="24"/>
          <w:lang w:eastAsia="pt-BR"/>
        </w:rPr>
        <w:t xml:space="preserve"> - CMDRS</w:t>
      </w:r>
      <w:r w:rsidRPr="009B175E">
        <w:rPr>
          <w:rFonts w:ascii="Times New Roman" w:eastAsia="Times New Roman" w:hAnsi="Times New Roman" w:cs="Times New Roman"/>
          <w:sz w:val="24"/>
          <w:szCs w:val="24"/>
          <w:lang w:eastAsia="pt-BR"/>
        </w:rPr>
        <w:t>,</w:t>
      </w:r>
      <w:r w:rsidR="001B7BD0">
        <w:rPr>
          <w:rFonts w:ascii="Times New Roman" w:eastAsia="Times New Roman" w:hAnsi="Times New Roman" w:cs="Times New Roman"/>
          <w:sz w:val="24"/>
          <w:szCs w:val="24"/>
          <w:lang w:eastAsia="pt-BR"/>
        </w:rPr>
        <w:t xml:space="preserve"> juntamente com comissão </w:t>
      </w:r>
      <w:r w:rsidRPr="009B175E">
        <w:rPr>
          <w:rFonts w:ascii="Times New Roman" w:eastAsia="Times New Roman" w:hAnsi="Times New Roman" w:cs="Times New Roman"/>
          <w:sz w:val="24"/>
          <w:szCs w:val="24"/>
          <w:lang w:eastAsia="pt-BR"/>
        </w:rPr>
        <w:t xml:space="preserve"> que terá a seguinte composição:</w:t>
      </w:r>
      <w:r w:rsidRPr="009B175E">
        <w:rPr>
          <w:rFonts w:ascii="Times New Roman" w:eastAsia="Times New Roman" w:hAnsi="Times New Roman" w:cs="Times New Roman"/>
          <w:sz w:val="24"/>
          <w:szCs w:val="24"/>
          <w:lang w:eastAsia="pt-BR"/>
        </w:rPr>
        <w:br/>
      </w:r>
      <w:r w:rsidRPr="009B175E">
        <w:rPr>
          <w:rFonts w:ascii="Times New Roman" w:eastAsia="Times New Roman" w:hAnsi="Times New Roman" w:cs="Times New Roman"/>
          <w:sz w:val="24"/>
          <w:szCs w:val="24"/>
          <w:lang w:eastAsia="pt-BR"/>
        </w:rPr>
        <w:br/>
        <w:t>I - Representantes Governamentais:</w:t>
      </w:r>
      <w:r w:rsidRPr="009B175E">
        <w:rPr>
          <w:rFonts w:ascii="Times New Roman" w:eastAsia="Times New Roman" w:hAnsi="Times New Roman" w:cs="Times New Roman"/>
          <w:sz w:val="24"/>
          <w:szCs w:val="24"/>
          <w:lang w:eastAsia="pt-BR"/>
        </w:rPr>
        <w:br/>
      </w:r>
      <w:r w:rsidRPr="009B175E">
        <w:rPr>
          <w:rFonts w:ascii="Times New Roman" w:eastAsia="Times New Roman" w:hAnsi="Times New Roman" w:cs="Times New Roman"/>
          <w:sz w:val="24"/>
          <w:szCs w:val="24"/>
          <w:lang w:eastAsia="pt-BR"/>
        </w:rPr>
        <w:br/>
        <w:t>01 (um) Representante da Secretaria Municipal de</w:t>
      </w:r>
      <w:r w:rsidR="00274151">
        <w:rPr>
          <w:rFonts w:ascii="Times New Roman" w:eastAsia="Times New Roman" w:hAnsi="Times New Roman" w:cs="Times New Roman"/>
          <w:sz w:val="24"/>
          <w:szCs w:val="24"/>
          <w:lang w:eastAsia="pt-BR"/>
        </w:rPr>
        <w:t xml:space="preserve"> Agricultura e Meio Ambiente</w:t>
      </w:r>
      <w:r w:rsidRPr="009B175E">
        <w:rPr>
          <w:rFonts w:ascii="Times New Roman" w:eastAsia="Times New Roman" w:hAnsi="Times New Roman" w:cs="Times New Roman"/>
          <w:sz w:val="24"/>
          <w:szCs w:val="24"/>
          <w:lang w:eastAsia="pt-BR"/>
        </w:rPr>
        <w:t>;</w:t>
      </w:r>
      <w:r w:rsidRPr="009B175E">
        <w:rPr>
          <w:rFonts w:ascii="Times New Roman" w:eastAsia="Times New Roman" w:hAnsi="Times New Roman" w:cs="Times New Roman"/>
          <w:sz w:val="24"/>
          <w:szCs w:val="24"/>
          <w:lang w:eastAsia="pt-BR"/>
        </w:rPr>
        <w:br/>
        <w:t>01 (um) Representante da Secretaria Municipal de Indústria, Comé</w:t>
      </w:r>
      <w:r w:rsidR="00274151">
        <w:rPr>
          <w:rFonts w:ascii="Times New Roman" w:eastAsia="Times New Roman" w:hAnsi="Times New Roman" w:cs="Times New Roman"/>
          <w:sz w:val="24"/>
          <w:szCs w:val="24"/>
          <w:lang w:eastAsia="pt-BR"/>
        </w:rPr>
        <w:t>rcio</w:t>
      </w:r>
      <w:r w:rsidRPr="009B175E">
        <w:rPr>
          <w:rFonts w:ascii="Times New Roman" w:eastAsia="Times New Roman" w:hAnsi="Times New Roman" w:cs="Times New Roman"/>
          <w:sz w:val="24"/>
          <w:szCs w:val="24"/>
          <w:lang w:eastAsia="pt-BR"/>
        </w:rPr>
        <w:t>;</w:t>
      </w:r>
      <w:r w:rsidRPr="009B175E">
        <w:rPr>
          <w:rFonts w:ascii="Times New Roman" w:eastAsia="Times New Roman" w:hAnsi="Times New Roman" w:cs="Times New Roman"/>
          <w:sz w:val="24"/>
          <w:szCs w:val="24"/>
          <w:lang w:eastAsia="pt-BR"/>
        </w:rPr>
        <w:br/>
        <w:t xml:space="preserve">01 (um) Representante da Secretaria </w:t>
      </w:r>
      <w:r w:rsidR="00274151">
        <w:rPr>
          <w:rFonts w:ascii="Times New Roman" w:eastAsia="Times New Roman" w:hAnsi="Times New Roman" w:cs="Times New Roman"/>
          <w:sz w:val="24"/>
          <w:szCs w:val="24"/>
          <w:lang w:eastAsia="pt-BR"/>
        </w:rPr>
        <w:t>Municipal de Finanças</w:t>
      </w:r>
      <w:r w:rsidRPr="009B175E">
        <w:rPr>
          <w:rFonts w:ascii="Times New Roman" w:eastAsia="Times New Roman" w:hAnsi="Times New Roman" w:cs="Times New Roman"/>
          <w:sz w:val="24"/>
          <w:szCs w:val="24"/>
          <w:lang w:eastAsia="pt-BR"/>
        </w:rPr>
        <w:t>;</w:t>
      </w:r>
      <w:r w:rsidRPr="009B175E">
        <w:rPr>
          <w:rFonts w:ascii="Times New Roman" w:eastAsia="Times New Roman" w:hAnsi="Times New Roman" w:cs="Times New Roman"/>
          <w:sz w:val="24"/>
          <w:szCs w:val="24"/>
          <w:lang w:eastAsia="pt-BR"/>
        </w:rPr>
        <w:br/>
        <w:t>01 (um) Representante da Secretaria Municipal de</w:t>
      </w:r>
      <w:r w:rsidR="00274151">
        <w:rPr>
          <w:rFonts w:ascii="Times New Roman" w:eastAsia="Times New Roman" w:hAnsi="Times New Roman" w:cs="Times New Roman"/>
          <w:sz w:val="24"/>
          <w:szCs w:val="24"/>
          <w:lang w:eastAsia="pt-BR"/>
        </w:rPr>
        <w:t xml:space="preserve"> Administração</w:t>
      </w:r>
      <w:r w:rsidRPr="009B175E">
        <w:rPr>
          <w:rFonts w:ascii="Times New Roman" w:eastAsia="Times New Roman" w:hAnsi="Times New Roman" w:cs="Times New Roman"/>
          <w:sz w:val="24"/>
          <w:szCs w:val="24"/>
          <w:lang w:eastAsia="pt-BR"/>
        </w:rPr>
        <w:t>;</w:t>
      </w:r>
      <w:r w:rsidRPr="009B175E">
        <w:rPr>
          <w:rFonts w:ascii="Times New Roman" w:eastAsia="Times New Roman" w:hAnsi="Times New Roman" w:cs="Times New Roman"/>
          <w:sz w:val="24"/>
          <w:szCs w:val="24"/>
          <w:lang w:eastAsia="pt-BR"/>
        </w:rPr>
        <w:br/>
        <w:t>01 (um) Representante do Poder Legislativo Municipal;</w:t>
      </w:r>
      <w:r w:rsidRPr="009B175E">
        <w:rPr>
          <w:rFonts w:ascii="Times New Roman" w:eastAsia="Times New Roman" w:hAnsi="Times New Roman" w:cs="Times New Roman"/>
          <w:sz w:val="24"/>
          <w:szCs w:val="24"/>
          <w:lang w:eastAsia="pt-BR"/>
        </w:rPr>
        <w:br/>
      </w:r>
      <w:r w:rsidRPr="009B175E">
        <w:rPr>
          <w:rFonts w:ascii="Times New Roman" w:eastAsia="Times New Roman" w:hAnsi="Times New Roman" w:cs="Times New Roman"/>
          <w:sz w:val="24"/>
          <w:szCs w:val="24"/>
          <w:lang w:eastAsia="pt-BR"/>
        </w:rPr>
        <w:br/>
        <w:t>II - Representantes Não Governamentais:</w:t>
      </w:r>
      <w:r w:rsidRPr="009B175E">
        <w:rPr>
          <w:rFonts w:ascii="Times New Roman" w:eastAsia="Times New Roman" w:hAnsi="Times New Roman" w:cs="Times New Roman"/>
          <w:sz w:val="24"/>
          <w:szCs w:val="24"/>
          <w:lang w:eastAsia="pt-BR"/>
        </w:rPr>
        <w:br/>
      </w:r>
      <w:r w:rsidRPr="009B175E">
        <w:rPr>
          <w:rFonts w:ascii="Times New Roman" w:eastAsia="Times New Roman" w:hAnsi="Times New Roman" w:cs="Times New Roman"/>
          <w:sz w:val="24"/>
          <w:szCs w:val="24"/>
          <w:lang w:eastAsia="pt-BR"/>
        </w:rPr>
        <w:br/>
        <w:t>01 (um) Representante Associação Comer</w:t>
      </w:r>
      <w:r w:rsidR="00274151">
        <w:rPr>
          <w:rFonts w:ascii="Times New Roman" w:eastAsia="Times New Roman" w:hAnsi="Times New Roman" w:cs="Times New Roman"/>
          <w:sz w:val="24"/>
          <w:szCs w:val="24"/>
          <w:lang w:eastAsia="pt-BR"/>
        </w:rPr>
        <w:t xml:space="preserve">cial e Empresarial de Itaipulândia - </w:t>
      </w:r>
      <w:proofErr w:type="spellStart"/>
      <w:r w:rsidR="00274151">
        <w:rPr>
          <w:rFonts w:ascii="Times New Roman" w:eastAsia="Times New Roman" w:hAnsi="Times New Roman" w:cs="Times New Roman"/>
          <w:sz w:val="24"/>
          <w:szCs w:val="24"/>
          <w:lang w:eastAsia="pt-BR"/>
        </w:rPr>
        <w:t>Aci</w:t>
      </w:r>
      <w:r w:rsidRPr="009B175E">
        <w:rPr>
          <w:rFonts w:ascii="Times New Roman" w:eastAsia="Times New Roman" w:hAnsi="Times New Roman" w:cs="Times New Roman"/>
          <w:sz w:val="24"/>
          <w:szCs w:val="24"/>
          <w:lang w:eastAsia="pt-BR"/>
        </w:rPr>
        <w:t>a</w:t>
      </w:r>
      <w:r w:rsidR="00274151">
        <w:rPr>
          <w:rFonts w:ascii="Times New Roman" w:eastAsia="Times New Roman" w:hAnsi="Times New Roman" w:cs="Times New Roman"/>
          <w:sz w:val="24"/>
          <w:szCs w:val="24"/>
          <w:lang w:eastAsia="pt-BR"/>
        </w:rPr>
        <w:t>i</w:t>
      </w:r>
      <w:proofErr w:type="spellEnd"/>
      <w:r w:rsidRPr="009B175E">
        <w:rPr>
          <w:rFonts w:ascii="Times New Roman" w:eastAsia="Times New Roman" w:hAnsi="Times New Roman" w:cs="Times New Roman"/>
          <w:sz w:val="24"/>
          <w:szCs w:val="24"/>
          <w:lang w:eastAsia="pt-BR"/>
        </w:rPr>
        <w:t>;</w:t>
      </w:r>
      <w:r w:rsidRPr="009B175E">
        <w:rPr>
          <w:rFonts w:ascii="Times New Roman" w:eastAsia="Times New Roman" w:hAnsi="Times New Roman" w:cs="Times New Roman"/>
          <w:sz w:val="24"/>
          <w:szCs w:val="24"/>
          <w:lang w:eastAsia="pt-BR"/>
        </w:rPr>
        <w:br/>
        <w:t xml:space="preserve">01 (um) Representante </w:t>
      </w:r>
      <w:r w:rsidR="00274151">
        <w:rPr>
          <w:rFonts w:ascii="Times New Roman" w:eastAsia="Times New Roman" w:hAnsi="Times New Roman" w:cs="Times New Roman"/>
          <w:sz w:val="24"/>
          <w:szCs w:val="24"/>
          <w:lang w:eastAsia="pt-BR"/>
        </w:rPr>
        <w:t>do CMDRS</w:t>
      </w:r>
      <w:r w:rsidRPr="009B175E">
        <w:rPr>
          <w:rFonts w:ascii="Times New Roman" w:eastAsia="Times New Roman" w:hAnsi="Times New Roman" w:cs="Times New Roman"/>
          <w:sz w:val="24"/>
          <w:szCs w:val="24"/>
          <w:lang w:eastAsia="pt-BR"/>
        </w:rPr>
        <w:t>;</w:t>
      </w:r>
      <w:r w:rsidRPr="009B175E">
        <w:rPr>
          <w:rFonts w:ascii="Times New Roman" w:eastAsia="Times New Roman" w:hAnsi="Times New Roman" w:cs="Times New Roman"/>
          <w:sz w:val="24"/>
          <w:szCs w:val="24"/>
          <w:lang w:eastAsia="pt-BR"/>
        </w:rPr>
        <w:br/>
        <w:t>01 (um) Representante da Associaçã</w:t>
      </w:r>
      <w:r w:rsidR="00806501">
        <w:rPr>
          <w:rFonts w:ascii="Times New Roman" w:eastAsia="Times New Roman" w:hAnsi="Times New Roman" w:cs="Times New Roman"/>
          <w:sz w:val="24"/>
          <w:szCs w:val="24"/>
          <w:lang w:eastAsia="pt-BR"/>
        </w:rPr>
        <w:t>o de  Produtores da Agricultura  Familiar</w:t>
      </w:r>
      <w:r w:rsidRPr="009B175E">
        <w:rPr>
          <w:rFonts w:ascii="Times New Roman" w:eastAsia="Times New Roman" w:hAnsi="Times New Roman" w:cs="Times New Roman"/>
          <w:sz w:val="24"/>
          <w:szCs w:val="24"/>
          <w:lang w:eastAsia="pt-BR"/>
        </w:rPr>
        <w:t xml:space="preserve"> </w:t>
      </w:r>
      <w:r w:rsidR="00F2696C">
        <w:rPr>
          <w:rFonts w:ascii="Times New Roman" w:eastAsia="Times New Roman" w:hAnsi="Times New Roman" w:cs="Times New Roman"/>
          <w:sz w:val="24"/>
          <w:szCs w:val="24"/>
          <w:lang w:eastAsia="pt-BR"/>
        </w:rPr>
        <w:t>Itaipulândia</w:t>
      </w:r>
      <w:r w:rsidR="00806501">
        <w:rPr>
          <w:rFonts w:ascii="Times New Roman" w:eastAsia="Times New Roman" w:hAnsi="Times New Roman" w:cs="Times New Roman"/>
          <w:sz w:val="24"/>
          <w:szCs w:val="24"/>
          <w:lang w:eastAsia="pt-BR"/>
        </w:rPr>
        <w:t xml:space="preserve"> - APAFI</w:t>
      </w:r>
      <w:r w:rsidRPr="009B175E">
        <w:rPr>
          <w:rFonts w:ascii="Times New Roman" w:eastAsia="Times New Roman" w:hAnsi="Times New Roman" w:cs="Times New Roman"/>
          <w:sz w:val="24"/>
          <w:szCs w:val="24"/>
          <w:lang w:eastAsia="pt-BR"/>
        </w:rPr>
        <w:t>;</w:t>
      </w:r>
      <w:r w:rsidRPr="009B175E">
        <w:rPr>
          <w:rFonts w:ascii="Times New Roman" w:eastAsia="Times New Roman" w:hAnsi="Times New Roman" w:cs="Times New Roman"/>
          <w:sz w:val="24"/>
          <w:szCs w:val="24"/>
          <w:lang w:eastAsia="pt-BR"/>
        </w:rPr>
        <w:br/>
        <w:t>01 (um) Representante do Instituto EMATER;</w:t>
      </w:r>
    </w:p>
    <w:p w:rsidR="001B7BD0" w:rsidRDefault="009B175E" w:rsidP="009B175E">
      <w:pPr>
        <w:spacing w:after="240" w:line="240" w:lineRule="auto"/>
        <w:rPr>
          <w:rFonts w:ascii="Times New Roman" w:eastAsia="Times New Roman" w:hAnsi="Times New Roman" w:cs="Times New Roman"/>
          <w:sz w:val="24"/>
          <w:szCs w:val="24"/>
          <w:lang w:eastAsia="pt-BR"/>
        </w:rPr>
      </w:pPr>
      <w:r w:rsidRPr="009B175E">
        <w:rPr>
          <w:rFonts w:ascii="Times New Roman" w:eastAsia="Times New Roman" w:hAnsi="Times New Roman" w:cs="Times New Roman"/>
          <w:sz w:val="24"/>
          <w:szCs w:val="24"/>
          <w:lang w:eastAsia="pt-BR"/>
        </w:rPr>
        <w:lastRenderedPageBreak/>
        <w:br/>
      </w:r>
      <w:r w:rsidRPr="009B175E">
        <w:rPr>
          <w:rFonts w:ascii="Times New Roman" w:eastAsia="Times New Roman" w:hAnsi="Times New Roman" w:cs="Times New Roman"/>
          <w:sz w:val="24"/>
          <w:szCs w:val="24"/>
          <w:lang w:eastAsia="pt-BR"/>
        </w:rPr>
        <w:br/>
        <w:t>§ 1º Os membros do Conselho serão indicados pelas instituições envolvidas e nomeados pelo Prefeito Municipal por meio de Decreto, dentre os quais, serão eleitos o Presidente e um Secretario Executivo.</w:t>
      </w:r>
    </w:p>
    <w:p w:rsidR="009B175E" w:rsidRPr="009B175E" w:rsidRDefault="009B175E" w:rsidP="009B175E">
      <w:pPr>
        <w:spacing w:after="240" w:line="240" w:lineRule="auto"/>
        <w:rPr>
          <w:rFonts w:ascii="Times New Roman" w:eastAsia="Times New Roman" w:hAnsi="Times New Roman" w:cs="Times New Roman"/>
          <w:sz w:val="24"/>
          <w:szCs w:val="24"/>
          <w:lang w:eastAsia="pt-BR"/>
        </w:rPr>
      </w:pPr>
      <w:r w:rsidRPr="009B175E">
        <w:rPr>
          <w:rFonts w:ascii="Times New Roman" w:eastAsia="Times New Roman" w:hAnsi="Times New Roman" w:cs="Times New Roman"/>
          <w:sz w:val="24"/>
          <w:szCs w:val="24"/>
          <w:lang w:eastAsia="pt-BR"/>
        </w:rPr>
        <w:br/>
        <w:t>§ 2º Será de 2 (dois) anos</w:t>
      </w:r>
      <w:r w:rsidR="00806501">
        <w:rPr>
          <w:rFonts w:ascii="Times New Roman" w:eastAsia="Times New Roman" w:hAnsi="Times New Roman" w:cs="Times New Roman"/>
          <w:sz w:val="24"/>
          <w:szCs w:val="24"/>
          <w:lang w:eastAsia="pt-BR"/>
        </w:rPr>
        <w:t xml:space="preserve"> o mandato dos membros do CMDRS</w:t>
      </w:r>
      <w:r w:rsidRPr="009B175E">
        <w:rPr>
          <w:rFonts w:ascii="Times New Roman" w:eastAsia="Times New Roman" w:hAnsi="Times New Roman" w:cs="Times New Roman"/>
          <w:sz w:val="24"/>
          <w:szCs w:val="24"/>
          <w:lang w:eastAsia="pt-BR"/>
        </w:rPr>
        <w:t>, permitida a recondução por uma única vez, considerando-se a atuação de seus membros de relevante interesse público, sem direito a remuneração.</w:t>
      </w:r>
    </w:p>
    <w:p w:rsidR="009B175E" w:rsidRPr="009B175E" w:rsidRDefault="009B175E" w:rsidP="009B175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B175E">
        <w:rPr>
          <w:rFonts w:ascii="Times New Roman" w:eastAsia="Times New Roman" w:hAnsi="Times New Roman" w:cs="Times New Roman"/>
          <w:b/>
          <w:bCs/>
          <w:sz w:val="24"/>
          <w:szCs w:val="24"/>
          <w:lang w:eastAsia="pt-BR"/>
        </w:rPr>
        <w:br/>
        <w:t>SEÇÃO IV</w:t>
      </w:r>
      <w:r w:rsidRPr="009B175E">
        <w:rPr>
          <w:rFonts w:ascii="Times New Roman" w:eastAsia="Times New Roman" w:hAnsi="Times New Roman" w:cs="Times New Roman"/>
          <w:b/>
          <w:bCs/>
          <w:sz w:val="24"/>
          <w:szCs w:val="24"/>
          <w:lang w:eastAsia="pt-BR"/>
        </w:rPr>
        <w:br/>
        <w:t>DO ENQUADRAMENTO NO PROGRAMA</w:t>
      </w:r>
    </w:p>
    <w:p w:rsidR="009B175E" w:rsidRPr="009B175E" w:rsidRDefault="009B175E" w:rsidP="009B175E">
      <w:pPr>
        <w:spacing w:after="240" w:line="240" w:lineRule="auto"/>
        <w:rPr>
          <w:rFonts w:ascii="Times New Roman" w:eastAsia="Times New Roman" w:hAnsi="Times New Roman" w:cs="Times New Roman"/>
          <w:sz w:val="24"/>
          <w:szCs w:val="24"/>
          <w:lang w:eastAsia="pt-BR"/>
        </w:rPr>
      </w:pPr>
      <w:r w:rsidRPr="009B175E">
        <w:rPr>
          <w:rFonts w:ascii="Times New Roman" w:eastAsia="Times New Roman" w:hAnsi="Times New Roman" w:cs="Times New Roman"/>
          <w:sz w:val="24"/>
          <w:szCs w:val="24"/>
          <w:lang w:eastAsia="pt-BR"/>
        </w:rPr>
        <w:br/>
      </w:r>
      <w:bookmarkStart w:id="8" w:name="artigo_9"/>
      <w:r w:rsidRPr="009B175E">
        <w:rPr>
          <w:rFonts w:ascii="Times New Roman" w:eastAsia="Times New Roman" w:hAnsi="Times New Roman" w:cs="Times New Roman"/>
          <w:sz w:val="24"/>
          <w:szCs w:val="24"/>
          <w:lang w:eastAsia="pt-BR"/>
        </w:rPr>
        <w:t>Art. 9º</w:t>
      </w:r>
      <w:bookmarkEnd w:id="8"/>
      <w:r w:rsidRPr="009B175E">
        <w:rPr>
          <w:rFonts w:ascii="Times New Roman" w:eastAsia="Times New Roman" w:hAnsi="Times New Roman" w:cs="Times New Roman"/>
          <w:sz w:val="24"/>
          <w:szCs w:val="24"/>
          <w:lang w:eastAsia="pt-BR"/>
        </w:rPr>
        <w:t xml:space="preserve"> Para obter qualquer dos incentivos descritos no art. 2º desta Lei, o interessado deverá apresentar requerimento dirigido ao Prefeito Municipal, no qual especificará os incentivos pretendidos e juntará os seguintes documentos:</w:t>
      </w:r>
      <w:r w:rsidRPr="009B175E">
        <w:rPr>
          <w:rFonts w:ascii="Times New Roman" w:eastAsia="Times New Roman" w:hAnsi="Times New Roman" w:cs="Times New Roman"/>
          <w:sz w:val="24"/>
          <w:szCs w:val="24"/>
          <w:lang w:eastAsia="pt-BR"/>
        </w:rPr>
        <w:br/>
      </w:r>
      <w:r w:rsidRPr="009B175E">
        <w:rPr>
          <w:rFonts w:ascii="Times New Roman" w:eastAsia="Times New Roman" w:hAnsi="Times New Roman" w:cs="Times New Roman"/>
          <w:sz w:val="24"/>
          <w:szCs w:val="24"/>
          <w:lang w:eastAsia="pt-BR"/>
        </w:rPr>
        <w:br/>
        <w:t>I - Cadastro de Produtor Rural - CAD-PRO;</w:t>
      </w:r>
      <w:r w:rsidRPr="009B175E">
        <w:rPr>
          <w:rFonts w:ascii="Times New Roman" w:eastAsia="Times New Roman" w:hAnsi="Times New Roman" w:cs="Times New Roman"/>
          <w:sz w:val="24"/>
          <w:szCs w:val="24"/>
          <w:lang w:eastAsia="pt-BR"/>
        </w:rPr>
        <w:br/>
      </w:r>
      <w:r w:rsidRPr="009B175E">
        <w:rPr>
          <w:rFonts w:ascii="Times New Roman" w:eastAsia="Times New Roman" w:hAnsi="Times New Roman" w:cs="Times New Roman"/>
          <w:sz w:val="24"/>
          <w:szCs w:val="24"/>
          <w:lang w:eastAsia="pt-BR"/>
        </w:rPr>
        <w:br/>
        <w:t>II - Declaração de Aptidão ao Pronaf - DAP;</w:t>
      </w:r>
      <w:r w:rsidRPr="009B175E">
        <w:rPr>
          <w:rFonts w:ascii="Times New Roman" w:eastAsia="Times New Roman" w:hAnsi="Times New Roman" w:cs="Times New Roman"/>
          <w:sz w:val="24"/>
          <w:szCs w:val="24"/>
          <w:lang w:eastAsia="pt-BR"/>
        </w:rPr>
        <w:br/>
      </w:r>
      <w:r w:rsidRPr="009B175E">
        <w:rPr>
          <w:rFonts w:ascii="Times New Roman" w:eastAsia="Times New Roman" w:hAnsi="Times New Roman" w:cs="Times New Roman"/>
          <w:sz w:val="24"/>
          <w:szCs w:val="24"/>
          <w:lang w:eastAsia="pt-BR"/>
        </w:rPr>
        <w:br/>
        <w:t>III - Negativas Municipais;</w:t>
      </w:r>
      <w:r w:rsidRPr="009B175E">
        <w:rPr>
          <w:rFonts w:ascii="Times New Roman" w:eastAsia="Times New Roman" w:hAnsi="Times New Roman" w:cs="Times New Roman"/>
          <w:sz w:val="24"/>
          <w:szCs w:val="24"/>
          <w:lang w:eastAsia="pt-BR"/>
        </w:rPr>
        <w:br/>
      </w:r>
      <w:r w:rsidRPr="009B175E">
        <w:rPr>
          <w:rFonts w:ascii="Times New Roman" w:eastAsia="Times New Roman" w:hAnsi="Times New Roman" w:cs="Times New Roman"/>
          <w:sz w:val="24"/>
          <w:szCs w:val="24"/>
          <w:lang w:eastAsia="pt-BR"/>
        </w:rPr>
        <w:br/>
      </w:r>
      <w:r w:rsidRPr="009B175E">
        <w:rPr>
          <w:rFonts w:ascii="Times New Roman" w:eastAsia="Times New Roman" w:hAnsi="Times New Roman" w:cs="Times New Roman"/>
          <w:sz w:val="24"/>
          <w:szCs w:val="24"/>
          <w:lang w:eastAsia="pt-BR"/>
        </w:rPr>
        <w:br/>
        <w:t xml:space="preserve">V - Ficha de enquadramento no Programa Estadual da Fábrica do Agricultor, podendo ser pessoa física ou organizada em cooperativa e/ou associação, enquadrados na Lei da Agricultura Familiar nº 11.326/2006, classificação do MDA-PRONAF e no Decreto Estadual SEFA, nº 3.927/04 e complementar pelo Decreto Estadual nº </w:t>
      </w:r>
      <w:hyperlink r:id="rId5" w:history="1">
        <w:r w:rsidRPr="009B175E">
          <w:rPr>
            <w:rFonts w:ascii="Times New Roman" w:eastAsia="Times New Roman" w:hAnsi="Times New Roman" w:cs="Times New Roman"/>
            <w:color w:val="0000FF"/>
            <w:sz w:val="24"/>
            <w:szCs w:val="24"/>
            <w:u w:val="single"/>
            <w:lang w:eastAsia="pt-BR"/>
          </w:rPr>
          <w:t>5.127</w:t>
        </w:r>
      </w:hyperlink>
      <w:r w:rsidRPr="009B175E">
        <w:rPr>
          <w:rFonts w:ascii="Times New Roman" w:eastAsia="Times New Roman" w:hAnsi="Times New Roman" w:cs="Times New Roman"/>
          <w:sz w:val="24"/>
          <w:szCs w:val="24"/>
          <w:lang w:eastAsia="pt-BR"/>
        </w:rPr>
        <w:t>/2009;</w:t>
      </w:r>
      <w:r w:rsidRPr="009B175E">
        <w:rPr>
          <w:rFonts w:ascii="Times New Roman" w:eastAsia="Times New Roman" w:hAnsi="Times New Roman" w:cs="Times New Roman"/>
          <w:sz w:val="24"/>
          <w:szCs w:val="24"/>
          <w:lang w:eastAsia="pt-BR"/>
        </w:rPr>
        <w:br/>
      </w:r>
      <w:r w:rsidRPr="009B175E">
        <w:rPr>
          <w:rFonts w:ascii="Times New Roman" w:eastAsia="Times New Roman" w:hAnsi="Times New Roman" w:cs="Times New Roman"/>
          <w:sz w:val="24"/>
          <w:szCs w:val="24"/>
          <w:lang w:eastAsia="pt-BR"/>
        </w:rPr>
        <w:br/>
        <w:t>VI - Estar em conformidades com legislação vigente relacionadas aos Projetos agroindustriais, sanitária, fiscal, tributária, cooperativa, ambiental, trabalhista e previdenciária, e, responsabilização no tratamento dos resíduos industriais orgânicos;</w:t>
      </w:r>
      <w:r w:rsidRPr="009B175E">
        <w:rPr>
          <w:rFonts w:ascii="Times New Roman" w:eastAsia="Times New Roman" w:hAnsi="Times New Roman" w:cs="Times New Roman"/>
          <w:sz w:val="24"/>
          <w:szCs w:val="24"/>
          <w:lang w:eastAsia="pt-BR"/>
        </w:rPr>
        <w:br/>
      </w:r>
      <w:r w:rsidRPr="009B175E">
        <w:rPr>
          <w:rFonts w:ascii="Times New Roman" w:eastAsia="Times New Roman" w:hAnsi="Times New Roman" w:cs="Times New Roman"/>
          <w:sz w:val="24"/>
          <w:szCs w:val="24"/>
          <w:lang w:eastAsia="pt-BR"/>
        </w:rPr>
        <w:br/>
        <w:t>§ 1º As Secretarias Mun</w:t>
      </w:r>
      <w:r w:rsidR="003327B4">
        <w:rPr>
          <w:rFonts w:ascii="Times New Roman" w:eastAsia="Times New Roman" w:hAnsi="Times New Roman" w:cs="Times New Roman"/>
          <w:sz w:val="24"/>
          <w:szCs w:val="24"/>
          <w:lang w:eastAsia="pt-BR"/>
        </w:rPr>
        <w:t xml:space="preserve">icipais de Agricultura e meio ambiente </w:t>
      </w:r>
      <w:r w:rsidRPr="009B175E">
        <w:rPr>
          <w:rFonts w:ascii="Times New Roman" w:eastAsia="Times New Roman" w:hAnsi="Times New Roman" w:cs="Times New Roman"/>
          <w:sz w:val="24"/>
          <w:szCs w:val="24"/>
          <w:lang w:eastAsia="pt-BR"/>
        </w:rPr>
        <w:t xml:space="preserve"> e Turismo e de Indústria</w:t>
      </w:r>
      <w:r w:rsidR="003327B4">
        <w:rPr>
          <w:rFonts w:ascii="Times New Roman" w:eastAsia="Times New Roman" w:hAnsi="Times New Roman" w:cs="Times New Roman"/>
          <w:sz w:val="24"/>
          <w:szCs w:val="24"/>
          <w:lang w:eastAsia="pt-BR"/>
        </w:rPr>
        <w:t>, Comércio</w:t>
      </w:r>
      <w:r w:rsidRPr="009B175E">
        <w:rPr>
          <w:rFonts w:ascii="Times New Roman" w:eastAsia="Times New Roman" w:hAnsi="Times New Roman" w:cs="Times New Roman"/>
          <w:sz w:val="24"/>
          <w:szCs w:val="24"/>
          <w:lang w:eastAsia="pt-BR"/>
        </w:rPr>
        <w:t xml:space="preserve">, bem como o Conselho </w:t>
      </w:r>
      <w:r w:rsidR="00806501">
        <w:rPr>
          <w:rFonts w:ascii="Times New Roman" w:eastAsia="Times New Roman" w:hAnsi="Times New Roman" w:cs="Times New Roman"/>
          <w:sz w:val="24"/>
          <w:szCs w:val="24"/>
          <w:lang w:eastAsia="pt-BR"/>
        </w:rPr>
        <w:t>Municipal de Desenvolvimento de</w:t>
      </w:r>
      <w:r w:rsidRPr="009B175E">
        <w:rPr>
          <w:rFonts w:ascii="Times New Roman" w:eastAsia="Times New Roman" w:hAnsi="Times New Roman" w:cs="Times New Roman"/>
          <w:sz w:val="24"/>
          <w:szCs w:val="24"/>
          <w:lang w:eastAsia="pt-BR"/>
        </w:rPr>
        <w:t xml:space="preserve"> </w:t>
      </w:r>
      <w:r w:rsidR="00806501" w:rsidRPr="009B175E">
        <w:rPr>
          <w:rFonts w:ascii="Times New Roman" w:eastAsia="Times New Roman" w:hAnsi="Times New Roman" w:cs="Times New Roman"/>
          <w:sz w:val="24"/>
          <w:szCs w:val="24"/>
          <w:lang w:eastAsia="pt-BR"/>
        </w:rPr>
        <w:t>Ag</w:t>
      </w:r>
      <w:r w:rsidR="00806501">
        <w:rPr>
          <w:rFonts w:ascii="Times New Roman" w:eastAsia="Times New Roman" w:hAnsi="Times New Roman" w:cs="Times New Roman"/>
          <w:sz w:val="24"/>
          <w:szCs w:val="24"/>
          <w:lang w:eastAsia="pt-BR"/>
        </w:rPr>
        <w:t>ropecuário - CMDRS</w:t>
      </w:r>
      <w:r w:rsidRPr="009B175E">
        <w:rPr>
          <w:rFonts w:ascii="Times New Roman" w:eastAsia="Times New Roman" w:hAnsi="Times New Roman" w:cs="Times New Roman"/>
          <w:sz w:val="24"/>
          <w:szCs w:val="24"/>
          <w:lang w:eastAsia="pt-BR"/>
        </w:rPr>
        <w:t>, poderão solicitar dos interessados informações e/ou documentação complementares que julgarem indispensáveis para a avaliação da sustentabilidade do empreendimento.</w:t>
      </w:r>
      <w:r w:rsidRPr="009B175E">
        <w:rPr>
          <w:rFonts w:ascii="Times New Roman" w:eastAsia="Times New Roman" w:hAnsi="Times New Roman" w:cs="Times New Roman"/>
          <w:sz w:val="24"/>
          <w:szCs w:val="24"/>
          <w:lang w:eastAsia="pt-BR"/>
        </w:rPr>
        <w:br/>
      </w:r>
      <w:r w:rsidRPr="009B175E">
        <w:rPr>
          <w:rFonts w:ascii="Times New Roman" w:eastAsia="Times New Roman" w:hAnsi="Times New Roman" w:cs="Times New Roman"/>
          <w:sz w:val="24"/>
          <w:szCs w:val="24"/>
          <w:lang w:eastAsia="pt-BR"/>
        </w:rPr>
        <w:br/>
        <w:t xml:space="preserve">§ 2º Cabe ao Conselho Municipal de Desenvolvimento das </w:t>
      </w:r>
      <w:r w:rsidR="00F2696C" w:rsidRPr="009B175E">
        <w:rPr>
          <w:rFonts w:ascii="Times New Roman" w:eastAsia="Times New Roman" w:hAnsi="Times New Roman" w:cs="Times New Roman"/>
          <w:sz w:val="24"/>
          <w:szCs w:val="24"/>
          <w:lang w:eastAsia="pt-BR"/>
        </w:rPr>
        <w:t>Ag</w:t>
      </w:r>
      <w:r w:rsidR="00F2696C">
        <w:rPr>
          <w:rFonts w:ascii="Times New Roman" w:eastAsia="Times New Roman" w:hAnsi="Times New Roman" w:cs="Times New Roman"/>
          <w:sz w:val="24"/>
          <w:szCs w:val="24"/>
          <w:lang w:eastAsia="pt-BR"/>
        </w:rPr>
        <w:t>ropecuário</w:t>
      </w:r>
      <w:r w:rsidR="00806501">
        <w:rPr>
          <w:rFonts w:ascii="Times New Roman" w:eastAsia="Times New Roman" w:hAnsi="Times New Roman" w:cs="Times New Roman"/>
          <w:sz w:val="24"/>
          <w:szCs w:val="24"/>
          <w:lang w:eastAsia="pt-BR"/>
        </w:rPr>
        <w:t xml:space="preserve"> - CMDRS</w:t>
      </w:r>
      <w:r w:rsidRPr="009B175E">
        <w:rPr>
          <w:rFonts w:ascii="Times New Roman" w:eastAsia="Times New Roman" w:hAnsi="Times New Roman" w:cs="Times New Roman"/>
          <w:sz w:val="24"/>
          <w:szCs w:val="24"/>
          <w:lang w:eastAsia="pt-BR"/>
        </w:rPr>
        <w:t>, emitir parecer conclusivo sobre concessão ou indeferimento dos beneficiários solicitados pelo agricultor requerente.</w:t>
      </w:r>
      <w:r w:rsidRPr="009B175E">
        <w:rPr>
          <w:rFonts w:ascii="Times New Roman" w:eastAsia="Times New Roman" w:hAnsi="Times New Roman" w:cs="Times New Roman"/>
          <w:sz w:val="24"/>
          <w:szCs w:val="24"/>
          <w:lang w:eastAsia="pt-BR"/>
        </w:rPr>
        <w:br/>
      </w:r>
      <w:r w:rsidRPr="009B175E">
        <w:rPr>
          <w:rFonts w:ascii="Times New Roman" w:eastAsia="Times New Roman" w:hAnsi="Times New Roman" w:cs="Times New Roman"/>
          <w:sz w:val="24"/>
          <w:szCs w:val="24"/>
          <w:lang w:eastAsia="pt-BR"/>
        </w:rPr>
        <w:br/>
      </w:r>
      <w:bookmarkStart w:id="9" w:name="artigo_10"/>
      <w:r w:rsidRPr="009B175E">
        <w:rPr>
          <w:rFonts w:ascii="Times New Roman" w:eastAsia="Times New Roman" w:hAnsi="Times New Roman" w:cs="Times New Roman"/>
          <w:sz w:val="24"/>
          <w:szCs w:val="24"/>
          <w:lang w:eastAsia="pt-BR"/>
        </w:rPr>
        <w:t>Art. 10</w:t>
      </w:r>
      <w:bookmarkEnd w:id="9"/>
      <w:r w:rsidRPr="009B175E">
        <w:rPr>
          <w:rFonts w:ascii="Times New Roman" w:eastAsia="Times New Roman" w:hAnsi="Times New Roman" w:cs="Times New Roman"/>
          <w:sz w:val="24"/>
          <w:szCs w:val="24"/>
          <w:lang w:eastAsia="pt-BR"/>
        </w:rPr>
        <w:t xml:space="preserve"> Para efeito de avaliação dos pedidos de incentivo, serão observados pelo Conselho, além da documentação exigida no artigo 9º, os Projetos que atendam aos seguintes requisitos:</w:t>
      </w:r>
      <w:r w:rsidRPr="009B175E">
        <w:rPr>
          <w:rFonts w:ascii="Times New Roman" w:eastAsia="Times New Roman" w:hAnsi="Times New Roman" w:cs="Times New Roman"/>
          <w:sz w:val="24"/>
          <w:szCs w:val="24"/>
          <w:lang w:eastAsia="pt-BR"/>
        </w:rPr>
        <w:br/>
      </w:r>
      <w:r w:rsidRPr="009B175E">
        <w:rPr>
          <w:rFonts w:ascii="Times New Roman" w:eastAsia="Times New Roman" w:hAnsi="Times New Roman" w:cs="Times New Roman"/>
          <w:sz w:val="24"/>
          <w:szCs w:val="24"/>
          <w:lang w:eastAsia="pt-BR"/>
        </w:rPr>
        <w:br/>
      </w:r>
      <w:r w:rsidRPr="009B175E">
        <w:rPr>
          <w:rFonts w:ascii="Times New Roman" w:eastAsia="Times New Roman" w:hAnsi="Times New Roman" w:cs="Times New Roman"/>
          <w:sz w:val="24"/>
          <w:szCs w:val="24"/>
          <w:lang w:eastAsia="pt-BR"/>
        </w:rPr>
        <w:lastRenderedPageBreak/>
        <w:t>I - Atividade de agro industria</w:t>
      </w:r>
      <w:r w:rsidR="00BC063C">
        <w:rPr>
          <w:rFonts w:ascii="Times New Roman" w:eastAsia="Times New Roman" w:hAnsi="Times New Roman" w:cs="Times New Roman"/>
          <w:sz w:val="24"/>
          <w:szCs w:val="24"/>
          <w:lang w:eastAsia="pt-BR"/>
        </w:rPr>
        <w:t>lização de produtos agropecuários</w:t>
      </w:r>
      <w:r w:rsidRPr="009B175E">
        <w:rPr>
          <w:rFonts w:ascii="Times New Roman" w:eastAsia="Times New Roman" w:hAnsi="Times New Roman" w:cs="Times New Roman"/>
          <w:sz w:val="24"/>
          <w:szCs w:val="24"/>
          <w:lang w:eastAsia="pt-BR"/>
        </w:rPr>
        <w:t>;</w:t>
      </w:r>
      <w:r w:rsidRPr="009B175E">
        <w:rPr>
          <w:rFonts w:ascii="Times New Roman" w:eastAsia="Times New Roman" w:hAnsi="Times New Roman" w:cs="Times New Roman"/>
          <w:sz w:val="24"/>
          <w:szCs w:val="24"/>
          <w:lang w:eastAsia="pt-BR"/>
        </w:rPr>
        <w:br/>
      </w:r>
      <w:r w:rsidRPr="009B175E">
        <w:rPr>
          <w:rFonts w:ascii="Times New Roman" w:eastAsia="Times New Roman" w:hAnsi="Times New Roman" w:cs="Times New Roman"/>
          <w:sz w:val="24"/>
          <w:szCs w:val="24"/>
          <w:lang w:eastAsia="pt-BR"/>
        </w:rPr>
        <w:br/>
        <w:t>II - Produtos e serviços de Turismo Rural;</w:t>
      </w:r>
      <w:r w:rsidRPr="009B175E">
        <w:rPr>
          <w:rFonts w:ascii="Times New Roman" w:eastAsia="Times New Roman" w:hAnsi="Times New Roman" w:cs="Times New Roman"/>
          <w:sz w:val="24"/>
          <w:szCs w:val="24"/>
          <w:lang w:eastAsia="pt-BR"/>
        </w:rPr>
        <w:br/>
      </w:r>
      <w:r w:rsidRPr="009B175E">
        <w:rPr>
          <w:rFonts w:ascii="Times New Roman" w:eastAsia="Times New Roman" w:hAnsi="Times New Roman" w:cs="Times New Roman"/>
          <w:sz w:val="24"/>
          <w:szCs w:val="24"/>
          <w:lang w:eastAsia="pt-BR"/>
        </w:rPr>
        <w:br/>
        <w:t>III - Número de empregos familiares ou extra familiares;</w:t>
      </w:r>
      <w:r w:rsidRPr="009B175E">
        <w:rPr>
          <w:rFonts w:ascii="Times New Roman" w:eastAsia="Times New Roman" w:hAnsi="Times New Roman" w:cs="Times New Roman"/>
          <w:sz w:val="24"/>
          <w:szCs w:val="24"/>
          <w:lang w:eastAsia="pt-BR"/>
        </w:rPr>
        <w:br/>
      </w:r>
      <w:r w:rsidRPr="009B175E">
        <w:rPr>
          <w:rFonts w:ascii="Times New Roman" w:eastAsia="Times New Roman" w:hAnsi="Times New Roman" w:cs="Times New Roman"/>
          <w:sz w:val="24"/>
          <w:szCs w:val="24"/>
          <w:lang w:eastAsia="pt-BR"/>
        </w:rPr>
        <w:br/>
        <w:t>IV - Alcance Social;</w:t>
      </w:r>
      <w:r w:rsidRPr="009B175E">
        <w:rPr>
          <w:rFonts w:ascii="Times New Roman" w:eastAsia="Times New Roman" w:hAnsi="Times New Roman" w:cs="Times New Roman"/>
          <w:sz w:val="24"/>
          <w:szCs w:val="24"/>
          <w:lang w:eastAsia="pt-BR"/>
        </w:rPr>
        <w:br/>
      </w:r>
      <w:r w:rsidRPr="009B175E">
        <w:rPr>
          <w:rFonts w:ascii="Times New Roman" w:eastAsia="Times New Roman" w:hAnsi="Times New Roman" w:cs="Times New Roman"/>
          <w:sz w:val="24"/>
          <w:szCs w:val="24"/>
          <w:lang w:eastAsia="pt-BR"/>
        </w:rPr>
        <w:br/>
        <w:t>V - Utilização prioritário de matéria-prima local;</w:t>
      </w:r>
      <w:r w:rsidRPr="009B175E">
        <w:rPr>
          <w:rFonts w:ascii="Times New Roman" w:eastAsia="Times New Roman" w:hAnsi="Times New Roman" w:cs="Times New Roman"/>
          <w:sz w:val="24"/>
          <w:szCs w:val="24"/>
          <w:lang w:eastAsia="pt-BR"/>
        </w:rPr>
        <w:br/>
      </w:r>
      <w:r w:rsidRPr="009B175E">
        <w:rPr>
          <w:rFonts w:ascii="Times New Roman" w:eastAsia="Times New Roman" w:hAnsi="Times New Roman" w:cs="Times New Roman"/>
          <w:sz w:val="24"/>
          <w:szCs w:val="24"/>
          <w:lang w:eastAsia="pt-BR"/>
        </w:rPr>
        <w:br/>
        <w:t>VI - Atividade Pioneira;</w:t>
      </w:r>
      <w:r w:rsidRPr="009B175E">
        <w:rPr>
          <w:rFonts w:ascii="Times New Roman" w:eastAsia="Times New Roman" w:hAnsi="Times New Roman" w:cs="Times New Roman"/>
          <w:sz w:val="24"/>
          <w:szCs w:val="24"/>
          <w:lang w:eastAsia="pt-BR"/>
        </w:rPr>
        <w:br/>
      </w:r>
      <w:r w:rsidRPr="009B175E">
        <w:rPr>
          <w:rFonts w:ascii="Times New Roman" w:eastAsia="Times New Roman" w:hAnsi="Times New Roman" w:cs="Times New Roman"/>
          <w:sz w:val="24"/>
          <w:szCs w:val="24"/>
          <w:lang w:eastAsia="pt-BR"/>
        </w:rPr>
        <w:br/>
        <w:t>VII - Aplicação de tecnologia e inovação;</w:t>
      </w:r>
      <w:r w:rsidRPr="009B175E">
        <w:rPr>
          <w:rFonts w:ascii="Times New Roman" w:eastAsia="Times New Roman" w:hAnsi="Times New Roman" w:cs="Times New Roman"/>
          <w:sz w:val="24"/>
          <w:szCs w:val="24"/>
          <w:lang w:eastAsia="pt-BR"/>
        </w:rPr>
        <w:br/>
      </w:r>
      <w:r w:rsidRPr="009B175E">
        <w:rPr>
          <w:rFonts w:ascii="Times New Roman" w:eastAsia="Times New Roman" w:hAnsi="Times New Roman" w:cs="Times New Roman"/>
          <w:sz w:val="24"/>
          <w:szCs w:val="24"/>
          <w:lang w:eastAsia="pt-BR"/>
        </w:rPr>
        <w:br/>
        <w:t xml:space="preserve">VIII - Responsabilidade </w:t>
      </w:r>
      <w:proofErr w:type="spellStart"/>
      <w:r w:rsidRPr="009B175E">
        <w:rPr>
          <w:rFonts w:ascii="Times New Roman" w:eastAsia="Times New Roman" w:hAnsi="Times New Roman" w:cs="Times New Roman"/>
          <w:sz w:val="24"/>
          <w:szCs w:val="24"/>
          <w:lang w:eastAsia="pt-BR"/>
        </w:rPr>
        <w:t>sócio-econômica</w:t>
      </w:r>
      <w:proofErr w:type="spellEnd"/>
      <w:r w:rsidRPr="009B175E">
        <w:rPr>
          <w:rFonts w:ascii="Times New Roman" w:eastAsia="Times New Roman" w:hAnsi="Times New Roman" w:cs="Times New Roman"/>
          <w:sz w:val="24"/>
          <w:szCs w:val="24"/>
          <w:lang w:eastAsia="pt-BR"/>
        </w:rPr>
        <w:t xml:space="preserve"> e sustentabilidade ambiental;</w:t>
      </w:r>
    </w:p>
    <w:p w:rsidR="009B175E" w:rsidRPr="009B175E" w:rsidRDefault="009B175E" w:rsidP="009B175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B175E">
        <w:rPr>
          <w:rFonts w:ascii="Times New Roman" w:eastAsia="Times New Roman" w:hAnsi="Times New Roman" w:cs="Times New Roman"/>
          <w:b/>
          <w:bCs/>
          <w:sz w:val="24"/>
          <w:szCs w:val="24"/>
          <w:lang w:eastAsia="pt-BR"/>
        </w:rPr>
        <w:br/>
        <w:t>SEÇÃO V</w:t>
      </w:r>
      <w:r w:rsidRPr="009B175E">
        <w:rPr>
          <w:rFonts w:ascii="Times New Roman" w:eastAsia="Times New Roman" w:hAnsi="Times New Roman" w:cs="Times New Roman"/>
          <w:b/>
          <w:bCs/>
          <w:sz w:val="24"/>
          <w:szCs w:val="24"/>
          <w:lang w:eastAsia="pt-BR"/>
        </w:rPr>
        <w:br/>
        <w:t>DA FONTE DE RECURSOS</w:t>
      </w:r>
    </w:p>
    <w:p w:rsidR="009B175E" w:rsidRPr="009B175E" w:rsidRDefault="009B175E" w:rsidP="009B175E">
      <w:pPr>
        <w:spacing w:after="240" w:line="240" w:lineRule="auto"/>
        <w:rPr>
          <w:rFonts w:ascii="Times New Roman" w:eastAsia="Times New Roman" w:hAnsi="Times New Roman" w:cs="Times New Roman"/>
          <w:sz w:val="24"/>
          <w:szCs w:val="24"/>
          <w:lang w:eastAsia="pt-BR"/>
        </w:rPr>
      </w:pPr>
      <w:r w:rsidRPr="009B175E">
        <w:rPr>
          <w:rFonts w:ascii="Times New Roman" w:eastAsia="Times New Roman" w:hAnsi="Times New Roman" w:cs="Times New Roman"/>
          <w:sz w:val="24"/>
          <w:szCs w:val="24"/>
          <w:lang w:eastAsia="pt-BR"/>
        </w:rPr>
        <w:br/>
      </w:r>
      <w:r w:rsidRPr="009B175E">
        <w:rPr>
          <w:rFonts w:ascii="Times New Roman" w:eastAsia="Times New Roman" w:hAnsi="Times New Roman" w:cs="Times New Roman"/>
          <w:sz w:val="24"/>
          <w:szCs w:val="24"/>
          <w:lang w:eastAsia="pt-BR"/>
        </w:rPr>
        <w:br/>
      </w:r>
      <w:bookmarkStart w:id="10" w:name="artigo_11"/>
      <w:r w:rsidRPr="009B175E">
        <w:rPr>
          <w:rFonts w:ascii="Times New Roman" w:eastAsia="Times New Roman" w:hAnsi="Times New Roman" w:cs="Times New Roman"/>
          <w:sz w:val="24"/>
          <w:szCs w:val="24"/>
          <w:lang w:eastAsia="pt-BR"/>
        </w:rPr>
        <w:t>Art. 11</w:t>
      </w:r>
      <w:bookmarkEnd w:id="10"/>
      <w:r w:rsidRPr="009B175E">
        <w:rPr>
          <w:rFonts w:ascii="Times New Roman" w:eastAsia="Times New Roman" w:hAnsi="Times New Roman" w:cs="Times New Roman"/>
          <w:sz w:val="24"/>
          <w:szCs w:val="24"/>
          <w:lang w:eastAsia="pt-BR"/>
        </w:rPr>
        <w:t xml:space="preserve"> Para atender às finalidades desta Lei, o Município utilizará recursos orçamentários específicos previstos na Lei Orçamentária Anual e Lei de Diretrizes Orçamentárias, podendo ainda captar outros recursos de transferências voluntarias, tais como, convênios, doações, receitas de outras fontes com destinação específica.</w:t>
      </w:r>
    </w:p>
    <w:p w:rsidR="009B175E" w:rsidRPr="009B175E" w:rsidRDefault="009B175E" w:rsidP="009B175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B175E">
        <w:rPr>
          <w:rFonts w:ascii="Times New Roman" w:eastAsia="Times New Roman" w:hAnsi="Times New Roman" w:cs="Times New Roman"/>
          <w:sz w:val="24"/>
          <w:szCs w:val="24"/>
          <w:lang w:eastAsia="pt-BR"/>
        </w:rPr>
        <w:br/>
        <w:t xml:space="preserve">Capítulo </w:t>
      </w:r>
      <w:r w:rsidRPr="009B175E">
        <w:rPr>
          <w:rFonts w:ascii="Times New Roman" w:eastAsia="Times New Roman" w:hAnsi="Times New Roman" w:cs="Times New Roman"/>
          <w:caps/>
          <w:sz w:val="24"/>
          <w:szCs w:val="24"/>
          <w:lang w:eastAsia="pt-BR"/>
        </w:rPr>
        <w:t>II</w:t>
      </w:r>
      <w:r w:rsidRPr="009B175E">
        <w:rPr>
          <w:rFonts w:ascii="Times New Roman" w:eastAsia="Times New Roman" w:hAnsi="Times New Roman" w:cs="Times New Roman"/>
          <w:caps/>
          <w:sz w:val="24"/>
          <w:szCs w:val="24"/>
          <w:lang w:eastAsia="pt-BR"/>
        </w:rPr>
        <w:br/>
        <w:t>DAS CONDIÇÕES E COMPROMISSOS COM ÓRGÃO CEDENTE</w:t>
      </w:r>
    </w:p>
    <w:p w:rsidR="009B175E" w:rsidRPr="009B175E" w:rsidRDefault="009B175E" w:rsidP="009B175E">
      <w:pPr>
        <w:spacing w:after="240" w:line="240" w:lineRule="auto"/>
        <w:rPr>
          <w:rFonts w:ascii="Times New Roman" w:eastAsia="Times New Roman" w:hAnsi="Times New Roman" w:cs="Times New Roman"/>
          <w:sz w:val="24"/>
          <w:szCs w:val="24"/>
          <w:lang w:eastAsia="pt-BR"/>
        </w:rPr>
      </w:pPr>
      <w:r w:rsidRPr="009B175E">
        <w:rPr>
          <w:rFonts w:ascii="Times New Roman" w:eastAsia="Times New Roman" w:hAnsi="Times New Roman" w:cs="Times New Roman"/>
          <w:sz w:val="24"/>
          <w:szCs w:val="24"/>
          <w:lang w:eastAsia="pt-BR"/>
        </w:rPr>
        <w:br/>
      </w:r>
      <w:r w:rsidRPr="009B175E">
        <w:rPr>
          <w:rFonts w:ascii="Times New Roman" w:eastAsia="Times New Roman" w:hAnsi="Times New Roman" w:cs="Times New Roman"/>
          <w:sz w:val="24"/>
          <w:szCs w:val="24"/>
          <w:lang w:eastAsia="pt-BR"/>
        </w:rPr>
        <w:br/>
      </w:r>
      <w:bookmarkStart w:id="11" w:name="artigo_12"/>
      <w:r w:rsidRPr="009B175E">
        <w:rPr>
          <w:rFonts w:ascii="Times New Roman" w:eastAsia="Times New Roman" w:hAnsi="Times New Roman" w:cs="Times New Roman"/>
          <w:sz w:val="24"/>
          <w:szCs w:val="24"/>
          <w:lang w:eastAsia="pt-BR"/>
        </w:rPr>
        <w:t>Art. 12</w:t>
      </w:r>
      <w:bookmarkEnd w:id="11"/>
      <w:r w:rsidRPr="009B175E">
        <w:rPr>
          <w:rFonts w:ascii="Times New Roman" w:eastAsia="Times New Roman" w:hAnsi="Times New Roman" w:cs="Times New Roman"/>
          <w:sz w:val="24"/>
          <w:szCs w:val="24"/>
          <w:lang w:eastAsia="pt-BR"/>
        </w:rPr>
        <w:t xml:space="preserve"> Na formalização dos contratos, doação e/ou permissão de uso outorgados, é obrigatório o compromisso expresso do beneficiário em iniciar a obra em 6 (seis) meses e concluir as instalações necessárias ao início das atividades no prazo máximo de 12 (doze) meses, salvo motivo de força maior ou caso fortuito, casos em que o prazo poderá ser prorrogado por mais 6 (seis) meses mediante comprovação da motivação.</w:t>
      </w:r>
    </w:p>
    <w:p w:rsidR="009B175E" w:rsidRPr="009B175E" w:rsidRDefault="009B175E" w:rsidP="009B175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B175E">
        <w:rPr>
          <w:rFonts w:ascii="Times New Roman" w:eastAsia="Times New Roman" w:hAnsi="Times New Roman" w:cs="Times New Roman"/>
          <w:sz w:val="24"/>
          <w:szCs w:val="24"/>
          <w:lang w:eastAsia="pt-BR"/>
        </w:rPr>
        <w:br/>
        <w:t xml:space="preserve">Capítulo </w:t>
      </w:r>
      <w:r w:rsidRPr="009B175E">
        <w:rPr>
          <w:rFonts w:ascii="Times New Roman" w:eastAsia="Times New Roman" w:hAnsi="Times New Roman" w:cs="Times New Roman"/>
          <w:caps/>
          <w:sz w:val="24"/>
          <w:szCs w:val="24"/>
          <w:lang w:eastAsia="pt-BR"/>
        </w:rPr>
        <w:t>III</w:t>
      </w:r>
      <w:r w:rsidRPr="009B175E">
        <w:rPr>
          <w:rFonts w:ascii="Times New Roman" w:eastAsia="Times New Roman" w:hAnsi="Times New Roman" w:cs="Times New Roman"/>
          <w:caps/>
          <w:sz w:val="24"/>
          <w:szCs w:val="24"/>
          <w:lang w:eastAsia="pt-BR"/>
        </w:rPr>
        <w:br/>
        <w:t>DAS PENALIDADES</w:t>
      </w:r>
    </w:p>
    <w:p w:rsidR="009B175E" w:rsidRPr="009B175E" w:rsidRDefault="009B175E" w:rsidP="009B175E">
      <w:pPr>
        <w:spacing w:after="240" w:line="240" w:lineRule="auto"/>
        <w:rPr>
          <w:rFonts w:ascii="Times New Roman" w:eastAsia="Times New Roman" w:hAnsi="Times New Roman" w:cs="Times New Roman"/>
          <w:sz w:val="24"/>
          <w:szCs w:val="24"/>
          <w:lang w:eastAsia="pt-BR"/>
        </w:rPr>
      </w:pPr>
      <w:r w:rsidRPr="009B175E">
        <w:rPr>
          <w:rFonts w:ascii="Times New Roman" w:eastAsia="Times New Roman" w:hAnsi="Times New Roman" w:cs="Times New Roman"/>
          <w:sz w:val="24"/>
          <w:szCs w:val="24"/>
          <w:lang w:eastAsia="pt-BR"/>
        </w:rPr>
        <w:br/>
      </w:r>
      <w:bookmarkStart w:id="12" w:name="artigo_13"/>
      <w:r w:rsidRPr="009B175E">
        <w:rPr>
          <w:rFonts w:ascii="Times New Roman" w:eastAsia="Times New Roman" w:hAnsi="Times New Roman" w:cs="Times New Roman"/>
          <w:sz w:val="24"/>
          <w:szCs w:val="24"/>
          <w:lang w:eastAsia="pt-BR"/>
        </w:rPr>
        <w:t>Art. 13</w:t>
      </w:r>
      <w:bookmarkEnd w:id="12"/>
      <w:r w:rsidRPr="009B175E">
        <w:rPr>
          <w:rFonts w:ascii="Times New Roman" w:eastAsia="Times New Roman" w:hAnsi="Times New Roman" w:cs="Times New Roman"/>
          <w:sz w:val="24"/>
          <w:szCs w:val="24"/>
          <w:lang w:eastAsia="pt-BR"/>
        </w:rPr>
        <w:t xml:space="preserve"> Cessarão os incentivos fiscais concedidos pela presente lei, quando o beneficiário:</w:t>
      </w:r>
      <w:r w:rsidRPr="009B175E">
        <w:rPr>
          <w:rFonts w:ascii="Times New Roman" w:eastAsia="Times New Roman" w:hAnsi="Times New Roman" w:cs="Times New Roman"/>
          <w:sz w:val="24"/>
          <w:szCs w:val="24"/>
          <w:lang w:eastAsia="pt-BR"/>
        </w:rPr>
        <w:br/>
      </w:r>
      <w:r w:rsidRPr="009B175E">
        <w:rPr>
          <w:rFonts w:ascii="Times New Roman" w:eastAsia="Times New Roman" w:hAnsi="Times New Roman" w:cs="Times New Roman"/>
          <w:sz w:val="24"/>
          <w:szCs w:val="24"/>
          <w:lang w:eastAsia="pt-BR"/>
        </w:rPr>
        <w:br/>
        <w:t>I - Paralisar suas atividades por mais de 06 (seis) meses;</w:t>
      </w:r>
      <w:r w:rsidRPr="009B175E">
        <w:rPr>
          <w:rFonts w:ascii="Times New Roman" w:eastAsia="Times New Roman" w:hAnsi="Times New Roman" w:cs="Times New Roman"/>
          <w:sz w:val="24"/>
          <w:szCs w:val="24"/>
          <w:lang w:eastAsia="pt-BR"/>
        </w:rPr>
        <w:br/>
      </w:r>
      <w:r w:rsidRPr="009B175E">
        <w:rPr>
          <w:rFonts w:ascii="Times New Roman" w:eastAsia="Times New Roman" w:hAnsi="Times New Roman" w:cs="Times New Roman"/>
          <w:sz w:val="24"/>
          <w:szCs w:val="24"/>
          <w:lang w:eastAsia="pt-BR"/>
        </w:rPr>
        <w:br/>
        <w:t xml:space="preserve">II - Deixar de exercer atividade fabril, sublocarem, arrendarem, cederem em comodato </w:t>
      </w:r>
      <w:r w:rsidRPr="009B175E">
        <w:rPr>
          <w:rFonts w:ascii="Times New Roman" w:eastAsia="Times New Roman" w:hAnsi="Times New Roman" w:cs="Times New Roman"/>
          <w:sz w:val="24"/>
          <w:szCs w:val="24"/>
          <w:lang w:eastAsia="pt-BR"/>
        </w:rPr>
        <w:lastRenderedPageBreak/>
        <w:t>ou transferir a terceiros o imóvel e instalações, sem prévia autorização do Órgão cedente do incentivo industrial;</w:t>
      </w:r>
      <w:r w:rsidRPr="009B175E">
        <w:rPr>
          <w:rFonts w:ascii="Times New Roman" w:eastAsia="Times New Roman" w:hAnsi="Times New Roman" w:cs="Times New Roman"/>
          <w:sz w:val="24"/>
          <w:szCs w:val="24"/>
          <w:lang w:eastAsia="pt-BR"/>
        </w:rPr>
        <w:br/>
      </w:r>
      <w:r w:rsidRPr="009B175E">
        <w:rPr>
          <w:rFonts w:ascii="Times New Roman" w:eastAsia="Times New Roman" w:hAnsi="Times New Roman" w:cs="Times New Roman"/>
          <w:sz w:val="24"/>
          <w:szCs w:val="24"/>
          <w:lang w:eastAsia="pt-BR"/>
        </w:rPr>
        <w:br/>
        <w:t>III - Reduzir o número de operários e a atividade fabril rural;</w:t>
      </w:r>
      <w:r w:rsidRPr="009B175E">
        <w:rPr>
          <w:rFonts w:ascii="Times New Roman" w:eastAsia="Times New Roman" w:hAnsi="Times New Roman" w:cs="Times New Roman"/>
          <w:sz w:val="24"/>
          <w:szCs w:val="24"/>
          <w:lang w:eastAsia="pt-BR"/>
        </w:rPr>
        <w:br/>
      </w:r>
      <w:r w:rsidRPr="009B175E">
        <w:rPr>
          <w:rFonts w:ascii="Times New Roman" w:eastAsia="Times New Roman" w:hAnsi="Times New Roman" w:cs="Times New Roman"/>
          <w:sz w:val="24"/>
          <w:szCs w:val="24"/>
          <w:lang w:eastAsia="pt-BR"/>
        </w:rPr>
        <w:br/>
        <w:t xml:space="preserve">VI - Incorrer no descumprimento da legislação ambiental vigente, sanitária e, ou de segurança, deixando de cumprir a regularização obrigatória dos compromissos </w:t>
      </w:r>
      <w:proofErr w:type="spellStart"/>
      <w:r w:rsidRPr="009B175E">
        <w:rPr>
          <w:rFonts w:ascii="Times New Roman" w:eastAsia="Times New Roman" w:hAnsi="Times New Roman" w:cs="Times New Roman"/>
          <w:sz w:val="24"/>
          <w:szCs w:val="24"/>
          <w:lang w:eastAsia="pt-BR"/>
        </w:rPr>
        <w:t>co</w:t>
      </w:r>
      <w:proofErr w:type="spellEnd"/>
      <w:r w:rsidRPr="009B175E">
        <w:rPr>
          <w:rFonts w:ascii="Times New Roman" w:eastAsia="Times New Roman" w:hAnsi="Times New Roman" w:cs="Times New Roman"/>
          <w:sz w:val="24"/>
          <w:szCs w:val="24"/>
          <w:lang w:eastAsia="pt-BR"/>
        </w:rPr>
        <w:t xml:space="preserve"> relatos;</w:t>
      </w:r>
      <w:r w:rsidRPr="009B175E">
        <w:rPr>
          <w:rFonts w:ascii="Times New Roman" w:eastAsia="Times New Roman" w:hAnsi="Times New Roman" w:cs="Times New Roman"/>
          <w:sz w:val="24"/>
          <w:szCs w:val="24"/>
          <w:lang w:eastAsia="pt-BR"/>
        </w:rPr>
        <w:br/>
      </w:r>
      <w:r w:rsidRPr="009B175E">
        <w:rPr>
          <w:rFonts w:ascii="Times New Roman" w:eastAsia="Times New Roman" w:hAnsi="Times New Roman" w:cs="Times New Roman"/>
          <w:sz w:val="24"/>
          <w:szCs w:val="24"/>
          <w:lang w:eastAsia="pt-BR"/>
        </w:rPr>
        <w:br/>
        <w:t>VII - Descumprir uma das obrigações estabelecidas na presente lei e cláusulas contratuais firmadas com município;</w:t>
      </w:r>
      <w:r w:rsidRPr="009B175E">
        <w:rPr>
          <w:rFonts w:ascii="Times New Roman" w:eastAsia="Times New Roman" w:hAnsi="Times New Roman" w:cs="Times New Roman"/>
          <w:sz w:val="24"/>
          <w:szCs w:val="24"/>
          <w:lang w:eastAsia="pt-BR"/>
        </w:rPr>
        <w:br/>
      </w:r>
      <w:r w:rsidRPr="009B175E">
        <w:rPr>
          <w:rFonts w:ascii="Times New Roman" w:eastAsia="Times New Roman" w:hAnsi="Times New Roman" w:cs="Times New Roman"/>
          <w:sz w:val="24"/>
          <w:szCs w:val="24"/>
          <w:lang w:eastAsia="pt-BR"/>
        </w:rPr>
        <w:br/>
      </w:r>
      <w:bookmarkStart w:id="13" w:name="artigo_14"/>
      <w:r w:rsidRPr="009B175E">
        <w:rPr>
          <w:rFonts w:ascii="Times New Roman" w:eastAsia="Times New Roman" w:hAnsi="Times New Roman" w:cs="Times New Roman"/>
          <w:sz w:val="24"/>
          <w:szCs w:val="24"/>
          <w:lang w:eastAsia="pt-BR"/>
        </w:rPr>
        <w:t>Art. 14</w:t>
      </w:r>
      <w:bookmarkEnd w:id="13"/>
      <w:r w:rsidRPr="009B175E">
        <w:rPr>
          <w:rFonts w:ascii="Times New Roman" w:eastAsia="Times New Roman" w:hAnsi="Times New Roman" w:cs="Times New Roman"/>
          <w:sz w:val="24"/>
          <w:szCs w:val="24"/>
          <w:lang w:eastAsia="pt-BR"/>
        </w:rPr>
        <w:t xml:space="preserve"> A inobservância ou violação de quaisquer dispositivos constantes desta Lei, tornarão nulos, os incentivos concedidos, sendo o beneficiário, compelido a efetuar a restituição dos valores percebidos no investimento como incentivo, revertendo os valores concedidos para os cofres do município, devidamente corrigidos monetariamente, conforme o índice oficial aplicados na correção dos tributos municipais, independente de demanda judicial, sem direito a indenização pelo beneficiário, bem como ressarcimento a título de "lucro cessante".</w:t>
      </w:r>
      <w:r w:rsidRPr="009B175E">
        <w:rPr>
          <w:rFonts w:ascii="Times New Roman" w:eastAsia="Times New Roman" w:hAnsi="Times New Roman" w:cs="Times New Roman"/>
          <w:sz w:val="24"/>
          <w:szCs w:val="24"/>
          <w:lang w:eastAsia="pt-BR"/>
        </w:rPr>
        <w:br/>
      </w:r>
      <w:r w:rsidRPr="009B175E">
        <w:rPr>
          <w:rFonts w:ascii="Times New Roman" w:eastAsia="Times New Roman" w:hAnsi="Times New Roman" w:cs="Times New Roman"/>
          <w:sz w:val="24"/>
          <w:szCs w:val="24"/>
          <w:lang w:eastAsia="pt-BR"/>
        </w:rPr>
        <w:br/>
      </w:r>
      <w:bookmarkStart w:id="14" w:name="artigo_15"/>
      <w:r w:rsidRPr="009B175E">
        <w:rPr>
          <w:rFonts w:ascii="Times New Roman" w:eastAsia="Times New Roman" w:hAnsi="Times New Roman" w:cs="Times New Roman"/>
          <w:sz w:val="24"/>
          <w:szCs w:val="24"/>
          <w:lang w:eastAsia="pt-BR"/>
        </w:rPr>
        <w:t>Art. 15</w:t>
      </w:r>
      <w:bookmarkEnd w:id="14"/>
      <w:r w:rsidRPr="009B175E">
        <w:rPr>
          <w:rFonts w:ascii="Times New Roman" w:eastAsia="Times New Roman" w:hAnsi="Times New Roman" w:cs="Times New Roman"/>
          <w:sz w:val="24"/>
          <w:szCs w:val="24"/>
          <w:lang w:eastAsia="pt-BR"/>
        </w:rPr>
        <w:t xml:space="preserve"> Os sócios da empresa beneficiada serão responsabilizados de forma solidária pelo fiel cumprimento das obrigações assumidas pela empresa, nos termos da Lei.</w:t>
      </w:r>
    </w:p>
    <w:p w:rsidR="009B175E" w:rsidRPr="009B175E" w:rsidRDefault="009B175E" w:rsidP="009B175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B175E">
        <w:rPr>
          <w:rFonts w:ascii="Times New Roman" w:eastAsia="Times New Roman" w:hAnsi="Times New Roman" w:cs="Times New Roman"/>
          <w:sz w:val="24"/>
          <w:szCs w:val="24"/>
          <w:lang w:eastAsia="pt-BR"/>
        </w:rPr>
        <w:br/>
        <w:t xml:space="preserve">Capítulo </w:t>
      </w:r>
      <w:r w:rsidRPr="009B175E">
        <w:rPr>
          <w:rFonts w:ascii="Times New Roman" w:eastAsia="Times New Roman" w:hAnsi="Times New Roman" w:cs="Times New Roman"/>
          <w:caps/>
          <w:sz w:val="24"/>
          <w:szCs w:val="24"/>
          <w:lang w:eastAsia="pt-BR"/>
        </w:rPr>
        <w:t>IV</w:t>
      </w:r>
      <w:r w:rsidRPr="009B175E">
        <w:rPr>
          <w:rFonts w:ascii="Times New Roman" w:eastAsia="Times New Roman" w:hAnsi="Times New Roman" w:cs="Times New Roman"/>
          <w:caps/>
          <w:sz w:val="24"/>
          <w:szCs w:val="24"/>
          <w:lang w:eastAsia="pt-BR"/>
        </w:rPr>
        <w:br/>
        <w:t>DAS DISPOSIÇÕES FINAIS DE TRANSITÓRIAS</w:t>
      </w:r>
    </w:p>
    <w:p w:rsidR="009B175E" w:rsidRPr="009B175E" w:rsidRDefault="009B175E" w:rsidP="009B175E">
      <w:pPr>
        <w:spacing w:after="240" w:line="240" w:lineRule="auto"/>
        <w:rPr>
          <w:rFonts w:ascii="Times New Roman" w:eastAsia="Times New Roman" w:hAnsi="Times New Roman" w:cs="Times New Roman"/>
          <w:sz w:val="24"/>
          <w:szCs w:val="24"/>
          <w:lang w:eastAsia="pt-BR"/>
        </w:rPr>
      </w:pPr>
      <w:r w:rsidRPr="009B175E">
        <w:rPr>
          <w:rFonts w:ascii="Times New Roman" w:eastAsia="Times New Roman" w:hAnsi="Times New Roman" w:cs="Times New Roman"/>
          <w:sz w:val="24"/>
          <w:szCs w:val="24"/>
          <w:lang w:eastAsia="pt-BR"/>
        </w:rPr>
        <w:br/>
      </w:r>
      <w:bookmarkStart w:id="15" w:name="artigo_16"/>
      <w:r w:rsidRPr="009B175E">
        <w:rPr>
          <w:rFonts w:ascii="Times New Roman" w:eastAsia="Times New Roman" w:hAnsi="Times New Roman" w:cs="Times New Roman"/>
          <w:sz w:val="24"/>
          <w:szCs w:val="24"/>
          <w:lang w:eastAsia="pt-BR"/>
        </w:rPr>
        <w:t>Art. 16</w:t>
      </w:r>
      <w:bookmarkEnd w:id="15"/>
      <w:r w:rsidRPr="009B175E">
        <w:rPr>
          <w:rFonts w:ascii="Times New Roman" w:eastAsia="Times New Roman" w:hAnsi="Times New Roman" w:cs="Times New Roman"/>
          <w:sz w:val="24"/>
          <w:szCs w:val="24"/>
          <w:lang w:eastAsia="pt-BR"/>
        </w:rPr>
        <w:t xml:space="preserve"> A fiscalização dos empreendimentos beneficiados por este Programa, ficará a cargo do Conselho Mun</w:t>
      </w:r>
      <w:r w:rsidR="003327B4">
        <w:rPr>
          <w:rFonts w:ascii="Times New Roman" w:eastAsia="Times New Roman" w:hAnsi="Times New Roman" w:cs="Times New Roman"/>
          <w:sz w:val="24"/>
          <w:szCs w:val="24"/>
          <w:lang w:eastAsia="pt-BR"/>
        </w:rPr>
        <w:t>icipal de Desenvolvimento da Agropecuário  - CMDRS</w:t>
      </w:r>
      <w:r w:rsidRPr="009B175E">
        <w:rPr>
          <w:rFonts w:ascii="Times New Roman" w:eastAsia="Times New Roman" w:hAnsi="Times New Roman" w:cs="Times New Roman"/>
          <w:sz w:val="24"/>
          <w:szCs w:val="24"/>
          <w:lang w:eastAsia="pt-BR"/>
        </w:rPr>
        <w:t>.</w:t>
      </w:r>
      <w:r w:rsidRPr="009B175E">
        <w:rPr>
          <w:rFonts w:ascii="Times New Roman" w:eastAsia="Times New Roman" w:hAnsi="Times New Roman" w:cs="Times New Roman"/>
          <w:sz w:val="24"/>
          <w:szCs w:val="24"/>
          <w:lang w:eastAsia="pt-BR"/>
        </w:rPr>
        <w:br/>
      </w:r>
      <w:r w:rsidRPr="009B175E">
        <w:rPr>
          <w:rFonts w:ascii="Times New Roman" w:eastAsia="Times New Roman" w:hAnsi="Times New Roman" w:cs="Times New Roman"/>
          <w:sz w:val="24"/>
          <w:szCs w:val="24"/>
          <w:lang w:eastAsia="pt-BR"/>
        </w:rPr>
        <w:br/>
      </w:r>
      <w:bookmarkStart w:id="16" w:name="artigo_17"/>
      <w:r w:rsidRPr="009B175E">
        <w:rPr>
          <w:rFonts w:ascii="Times New Roman" w:eastAsia="Times New Roman" w:hAnsi="Times New Roman" w:cs="Times New Roman"/>
          <w:sz w:val="24"/>
          <w:szCs w:val="24"/>
          <w:lang w:eastAsia="pt-BR"/>
        </w:rPr>
        <w:t>Art. 17</w:t>
      </w:r>
      <w:bookmarkEnd w:id="16"/>
      <w:r w:rsidRPr="009B175E">
        <w:rPr>
          <w:rFonts w:ascii="Times New Roman" w:eastAsia="Times New Roman" w:hAnsi="Times New Roman" w:cs="Times New Roman"/>
          <w:sz w:val="24"/>
          <w:szCs w:val="24"/>
          <w:lang w:eastAsia="pt-BR"/>
        </w:rPr>
        <w:t xml:space="preserve"> Os incentivos fiscais concedidos por meio de Programas instituídos anteriormente à edição desta Lei, permanecem em vigência, desde que os beneficiários tenham cumprido integralmente todas as condições e obrigações assumidas no ato da concessão.</w:t>
      </w:r>
      <w:r w:rsidRPr="009B175E">
        <w:rPr>
          <w:rFonts w:ascii="Times New Roman" w:eastAsia="Times New Roman" w:hAnsi="Times New Roman" w:cs="Times New Roman"/>
          <w:sz w:val="24"/>
          <w:szCs w:val="24"/>
          <w:lang w:eastAsia="pt-BR"/>
        </w:rPr>
        <w:br/>
      </w:r>
      <w:r w:rsidRPr="009B175E">
        <w:rPr>
          <w:rFonts w:ascii="Times New Roman" w:eastAsia="Times New Roman" w:hAnsi="Times New Roman" w:cs="Times New Roman"/>
          <w:sz w:val="24"/>
          <w:szCs w:val="24"/>
          <w:lang w:eastAsia="pt-BR"/>
        </w:rPr>
        <w:br/>
      </w:r>
      <w:bookmarkStart w:id="17" w:name="artigo_18"/>
      <w:r w:rsidRPr="009B175E">
        <w:rPr>
          <w:rFonts w:ascii="Times New Roman" w:eastAsia="Times New Roman" w:hAnsi="Times New Roman" w:cs="Times New Roman"/>
          <w:sz w:val="24"/>
          <w:szCs w:val="24"/>
          <w:lang w:eastAsia="pt-BR"/>
        </w:rPr>
        <w:t>Art. 18</w:t>
      </w:r>
      <w:bookmarkEnd w:id="17"/>
      <w:r w:rsidRPr="009B175E">
        <w:rPr>
          <w:rFonts w:ascii="Times New Roman" w:eastAsia="Times New Roman" w:hAnsi="Times New Roman" w:cs="Times New Roman"/>
          <w:sz w:val="24"/>
          <w:szCs w:val="24"/>
          <w:lang w:eastAsia="pt-BR"/>
        </w:rPr>
        <w:t xml:space="preserve"> O Município poderá, através de Decreto, retomar o fomento à agro industrialização de empreendimento paralisado temporariamente por motivo de força maior ou decorrente de caso fortuito, desde que devidamente justificado e observado o Parecer do Conselho Municipal de Desenvolvimento das </w:t>
      </w:r>
      <w:proofErr w:type="spellStart"/>
      <w:r w:rsidR="005C6AD7">
        <w:rPr>
          <w:rFonts w:ascii="Times New Roman" w:eastAsia="Times New Roman" w:hAnsi="Times New Roman" w:cs="Times New Roman"/>
          <w:sz w:val="24"/>
          <w:szCs w:val="24"/>
          <w:lang w:eastAsia="pt-BR"/>
        </w:rPr>
        <w:t>Agropecuario</w:t>
      </w:r>
      <w:proofErr w:type="spellEnd"/>
      <w:r w:rsidR="00806501">
        <w:rPr>
          <w:rFonts w:ascii="Times New Roman" w:eastAsia="Times New Roman" w:hAnsi="Times New Roman" w:cs="Times New Roman"/>
          <w:sz w:val="24"/>
          <w:szCs w:val="24"/>
          <w:lang w:eastAsia="pt-BR"/>
        </w:rPr>
        <w:t xml:space="preserve"> – CMDRS.</w:t>
      </w:r>
      <w:r w:rsidRPr="009B175E">
        <w:rPr>
          <w:rFonts w:ascii="Times New Roman" w:eastAsia="Times New Roman" w:hAnsi="Times New Roman" w:cs="Times New Roman"/>
          <w:sz w:val="24"/>
          <w:szCs w:val="24"/>
          <w:lang w:eastAsia="pt-BR"/>
        </w:rPr>
        <w:br/>
      </w:r>
      <w:r w:rsidRPr="009B175E">
        <w:rPr>
          <w:rFonts w:ascii="Times New Roman" w:eastAsia="Times New Roman" w:hAnsi="Times New Roman" w:cs="Times New Roman"/>
          <w:sz w:val="24"/>
          <w:szCs w:val="24"/>
          <w:lang w:eastAsia="pt-BR"/>
        </w:rPr>
        <w:br/>
        <w:t>em lei.</w:t>
      </w:r>
      <w:r w:rsidRPr="009B175E">
        <w:rPr>
          <w:rFonts w:ascii="Times New Roman" w:eastAsia="Times New Roman" w:hAnsi="Times New Roman" w:cs="Times New Roman"/>
          <w:sz w:val="24"/>
          <w:szCs w:val="24"/>
          <w:lang w:eastAsia="pt-BR"/>
        </w:rPr>
        <w:br/>
      </w:r>
      <w:r w:rsidRPr="009B175E">
        <w:rPr>
          <w:rFonts w:ascii="Times New Roman" w:eastAsia="Times New Roman" w:hAnsi="Times New Roman" w:cs="Times New Roman"/>
          <w:sz w:val="24"/>
          <w:szCs w:val="24"/>
          <w:lang w:eastAsia="pt-BR"/>
        </w:rPr>
        <w:br/>
      </w:r>
      <w:bookmarkStart w:id="18" w:name="artigo_20"/>
      <w:r w:rsidRPr="009B175E">
        <w:rPr>
          <w:rFonts w:ascii="Times New Roman" w:eastAsia="Times New Roman" w:hAnsi="Times New Roman" w:cs="Times New Roman"/>
          <w:sz w:val="24"/>
          <w:szCs w:val="24"/>
          <w:lang w:eastAsia="pt-BR"/>
        </w:rPr>
        <w:t>Art. 20</w:t>
      </w:r>
      <w:bookmarkEnd w:id="18"/>
      <w:r w:rsidRPr="009B175E">
        <w:rPr>
          <w:rFonts w:ascii="Times New Roman" w:eastAsia="Times New Roman" w:hAnsi="Times New Roman" w:cs="Times New Roman"/>
          <w:sz w:val="24"/>
          <w:szCs w:val="24"/>
          <w:lang w:eastAsia="pt-BR"/>
        </w:rPr>
        <w:t xml:space="preserve"> Fica o Chefe do Executivo Municipal, autorizado a promover a regulamentação da presente norma por meio de Decreto.</w:t>
      </w:r>
      <w:r w:rsidRPr="009B175E">
        <w:rPr>
          <w:rFonts w:ascii="Times New Roman" w:eastAsia="Times New Roman" w:hAnsi="Times New Roman" w:cs="Times New Roman"/>
          <w:sz w:val="24"/>
          <w:szCs w:val="24"/>
          <w:lang w:eastAsia="pt-BR"/>
        </w:rPr>
        <w:br/>
      </w:r>
      <w:r w:rsidRPr="009B175E">
        <w:rPr>
          <w:rFonts w:ascii="Times New Roman" w:eastAsia="Times New Roman" w:hAnsi="Times New Roman" w:cs="Times New Roman"/>
          <w:sz w:val="24"/>
          <w:szCs w:val="24"/>
          <w:lang w:eastAsia="pt-BR"/>
        </w:rPr>
        <w:br/>
      </w:r>
      <w:bookmarkStart w:id="19" w:name="artigo_21"/>
      <w:r w:rsidRPr="009B175E">
        <w:rPr>
          <w:rFonts w:ascii="Times New Roman" w:eastAsia="Times New Roman" w:hAnsi="Times New Roman" w:cs="Times New Roman"/>
          <w:sz w:val="24"/>
          <w:szCs w:val="24"/>
          <w:lang w:eastAsia="pt-BR"/>
        </w:rPr>
        <w:t>Art. 21</w:t>
      </w:r>
      <w:bookmarkEnd w:id="19"/>
      <w:r w:rsidRPr="009B175E">
        <w:rPr>
          <w:rFonts w:ascii="Times New Roman" w:eastAsia="Times New Roman" w:hAnsi="Times New Roman" w:cs="Times New Roman"/>
          <w:sz w:val="24"/>
          <w:szCs w:val="24"/>
          <w:lang w:eastAsia="pt-BR"/>
        </w:rPr>
        <w:t xml:space="preserve"> Esta Lei entra em vigor na data da sua publicação, revogadas as disposições em contrário;</w:t>
      </w:r>
      <w:r w:rsidRPr="009B175E">
        <w:rPr>
          <w:rFonts w:ascii="Times New Roman" w:eastAsia="Times New Roman" w:hAnsi="Times New Roman" w:cs="Times New Roman"/>
          <w:sz w:val="24"/>
          <w:szCs w:val="24"/>
          <w:lang w:eastAsia="pt-BR"/>
        </w:rPr>
        <w:br/>
      </w:r>
      <w:r w:rsidRPr="009B175E">
        <w:rPr>
          <w:rFonts w:ascii="Times New Roman" w:eastAsia="Times New Roman" w:hAnsi="Times New Roman" w:cs="Times New Roman"/>
          <w:sz w:val="24"/>
          <w:szCs w:val="24"/>
          <w:lang w:eastAsia="pt-BR"/>
        </w:rPr>
        <w:br/>
        <w:t>GABINETE DO PREF</w:t>
      </w:r>
      <w:r w:rsidR="00AB4991">
        <w:rPr>
          <w:rFonts w:ascii="Times New Roman" w:eastAsia="Times New Roman" w:hAnsi="Times New Roman" w:cs="Times New Roman"/>
          <w:sz w:val="24"/>
          <w:szCs w:val="24"/>
          <w:lang w:eastAsia="pt-BR"/>
        </w:rPr>
        <w:t>EITO MUNICIPAL DE ITAIPULA</w:t>
      </w:r>
      <w:r w:rsidRPr="009B175E">
        <w:rPr>
          <w:rFonts w:ascii="Times New Roman" w:eastAsia="Times New Roman" w:hAnsi="Times New Roman" w:cs="Times New Roman"/>
          <w:sz w:val="24"/>
          <w:szCs w:val="24"/>
          <w:lang w:eastAsia="pt-BR"/>
        </w:rPr>
        <w:t>NDIA, Aos vinte</w:t>
      </w:r>
      <w:r w:rsidR="00AB4991">
        <w:rPr>
          <w:rFonts w:ascii="Times New Roman" w:eastAsia="Times New Roman" w:hAnsi="Times New Roman" w:cs="Times New Roman"/>
          <w:sz w:val="24"/>
          <w:szCs w:val="24"/>
          <w:lang w:eastAsia="pt-BR"/>
        </w:rPr>
        <w:t xml:space="preserve"> e quatro </w:t>
      </w:r>
      <w:r w:rsidR="00AB4991">
        <w:rPr>
          <w:rFonts w:ascii="Times New Roman" w:eastAsia="Times New Roman" w:hAnsi="Times New Roman" w:cs="Times New Roman"/>
          <w:sz w:val="24"/>
          <w:szCs w:val="24"/>
          <w:lang w:eastAsia="pt-BR"/>
        </w:rPr>
        <w:lastRenderedPageBreak/>
        <w:t>dias do mês de agosto  de 2017.</w:t>
      </w:r>
      <w:r w:rsidR="00AB4991">
        <w:rPr>
          <w:rFonts w:ascii="Times New Roman" w:eastAsia="Times New Roman" w:hAnsi="Times New Roman" w:cs="Times New Roman"/>
          <w:sz w:val="24"/>
          <w:szCs w:val="24"/>
          <w:lang w:eastAsia="pt-BR"/>
        </w:rPr>
        <w:br/>
      </w:r>
      <w:r w:rsidR="00AB4991">
        <w:rPr>
          <w:rFonts w:ascii="Times New Roman" w:eastAsia="Times New Roman" w:hAnsi="Times New Roman" w:cs="Times New Roman"/>
          <w:sz w:val="24"/>
          <w:szCs w:val="24"/>
          <w:lang w:eastAsia="pt-BR"/>
        </w:rPr>
        <w:br/>
        <w:t>EDINEI VALDIR MORESCO GASPARINI</w:t>
      </w:r>
      <w:r w:rsidRPr="009B175E">
        <w:rPr>
          <w:rFonts w:ascii="Times New Roman" w:eastAsia="Times New Roman" w:hAnsi="Times New Roman" w:cs="Times New Roman"/>
          <w:sz w:val="24"/>
          <w:szCs w:val="24"/>
          <w:lang w:eastAsia="pt-BR"/>
        </w:rPr>
        <w:br/>
        <w:t xml:space="preserve">Prefeito Municipal </w:t>
      </w:r>
    </w:p>
    <w:p w:rsidR="004B201C" w:rsidRDefault="004B201C" w:rsidP="004B201C">
      <w:pPr>
        <w:jc w:val="center"/>
        <w:rPr>
          <w:b/>
          <w:bCs/>
          <w:sz w:val="23"/>
          <w:szCs w:val="23"/>
        </w:rPr>
      </w:pPr>
      <w:r>
        <w:rPr>
          <w:b/>
          <w:bCs/>
          <w:sz w:val="23"/>
          <w:szCs w:val="23"/>
        </w:rPr>
        <w:t>JUSTIFICATIVA</w:t>
      </w:r>
    </w:p>
    <w:p w:rsidR="004B201C" w:rsidRDefault="004B201C">
      <w:pPr>
        <w:rPr>
          <w:b/>
          <w:bCs/>
          <w:sz w:val="23"/>
          <w:szCs w:val="23"/>
        </w:rPr>
      </w:pPr>
    </w:p>
    <w:p w:rsidR="004B201C" w:rsidRDefault="004B201C">
      <w:pPr>
        <w:rPr>
          <w:b/>
          <w:bCs/>
          <w:sz w:val="23"/>
          <w:szCs w:val="23"/>
        </w:rPr>
      </w:pPr>
    </w:p>
    <w:p w:rsidR="00730285" w:rsidRDefault="00745EBC">
      <w:pPr>
        <w:rPr>
          <w:sz w:val="23"/>
          <w:szCs w:val="23"/>
        </w:rPr>
      </w:pPr>
      <w:r>
        <w:rPr>
          <w:sz w:val="23"/>
          <w:szCs w:val="23"/>
        </w:rPr>
        <w:t xml:space="preserve">                  </w:t>
      </w:r>
      <w:r w:rsidR="004B201C">
        <w:rPr>
          <w:sz w:val="23"/>
          <w:szCs w:val="23"/>
        </w:rPr>
        <w:t xml:space="preserve">O presente projeto de lei busca </w:t>
      </w:r>
      <w:r w:rsidR="00DE4B02">
        <w:rPr>
          <w:sz w:val="23"/>
          <w:szCs w:val="23"/>
        </w:rPr>
        <w:t xml:space="preserve">Fomentar, </w:t>
      </w:r>
      <w:r w:rsidR="004B201C">
        <w:rPr>
          <w:sz w:val="23"/>
          <w:szCs w:val="23"/>
        </w:rPr>
        <w:t>regularizar, agilizar e otimizar a forma de liberação de concessão de auxílios financeiros para as Agroindúst</w:t>
      </w:r>
      <w:r>
        <w:rPr>
          <w:sz w:val="23"/>
          <w:szCs w:val="23"/>
        </w:rPr>
        <w:t>rias Familiares de Itaipulândia –Paraná</w:t>
      </w:r>
      <w:r w:rsidR="004B201C">
        <w:rPr>
          <w:sz w:val="23"/>
          <w:szCs w:val="23"/>
        </w:rPr>
        <w:t xml:space="preserve">. Os agricultores familiares, especialmente os jovens, são desafiados a buscar alternativas para melhorar a renda, motivando sua permanência no campo e nas atividades rurais. Nota-se que as propriedades rurais estão ficando mais modernas e produtivas, numa visão empreendedora, muitas </w:t>
      </w:r>
      <w:r w:rsidR="00DE4B02">
        <w:rPr>
          <w:sz w:val="23"/>
          <w:szCs w:val="23"/>
        </w:rPr>
        <w:t>famílias</w:t>
      </w:r>
      <w:r w:rsidR="004B201C">
        <w:rPr>
          <w:sz w:val="23"/>
          <w:szCs w:val="23"/>
        </w:rPr>
        <w:t xml:space="preserve"> estão constituindo agroindústrias para agregar valor à produção.</w:t>
      </w:r>
    </w:p>
    <w:p w:rsidR="004B201C" w:rsidRDefault="00730285">
      <w:r>
        <w:rPr>
          <w:sz w:val="23"/>
          <w:szCs w:val="23"/>
        </w:rPr>
        <w:t xml:space="preserve">               </w:t>
      </w:r>
      <w:r w:rsidR="004B201C">
        <w:rPr>
          <w:sz w:val="23"/>
          <w:szCs w:val="23"/>
        </w:rPr>
        <w:t xml:space="preserve"> Desta forma, a valorização da agroindústria familiar incentiva a f</w:t>
      </w:r>
      <w:r w:rsidR="00DE4B02">
        <w:rPr>
          <w:sz w:val="23"/>
          <w:szCs w:val="23"/>
        </w:rPr>
        <w:t xml:space="preserve">amília rural a </w:t>
      </w:r>
      <w:proofErr w:type="gramStart"/>
      <w:r w:rsidR="00DE4B02">
        <w:rPr>
          <w:sz w:val="23"/>
          <w:szCs w:val="23"/>
        </w:rPr>
        <w:t xml:space="preserve">empreender </w:t>
      </w:r>
      <w:r w:rsidR="004B201C">
        <w:rPr>
          <w:sz w:val="23"/>
          <w:szCs w:val="23"/>
        </w:rPr>
        <w:t>,</w:t>
      </w:r>
      <w:proofErr w:type="gramEnd"/>
      <w:r w:rsidR="004B201C">
        <w:rPr>
          <w:sz w:val="23"/>
          <w:szCs w:val="23"/>
        </w:rPr>
        <w:t xml:space="preserve"> através da organização em associações e cooperativas, viabilizando sua qualificação e agregando valor </w:t>
      </w:r>
      <w:r w:rsidR="00DE4B02">
        <w:rPr>
          <w:sz w:val="23"/>
          <w:szCs w:val="23"/>
        </w:rPr>
        <w:t xml:space="preserve">e renda </w:t>
      </w:r>
      <w:r w:rsidR="004B201C">
        <w:rPr>
          <w:sz w:val="23"/>
          <w:szCs w:val="23"/>
        </w:rPr>
        <w:t>ao</w:t>
      </w:r>
      <w:r w:rsidR="00DE4B02">
        <w:rPr>
          <w:sz w:val="23"/>
          <w:szCs w:val="23"/>
        </w:rPr>
        <w:t>s produtos in natura.</w:t>
      </w:r>
      <w:r w:rsidR="004B201C">
        <w:rPr>
          <w:sz w:val="23"/>
          <w:szCs w:val="23"/>
        </w:rPr>
        <w:t xml:space="preserve"> Também leva o consumidor a reconhecer as especificações e qualidades do produto da Agroindústria Familiar. Sempre com respeito à cultura, às tradições, ao saber local e à compreensão do meio rural como meio de vida. Entendemos por fim justificado o presente</w:t>
      </w:r>
      <w:r w:rsidR="00DE4B02">
        <w:rPr>
          <w:sz w:val="23"/>
          <w:szCs w:val="23"/>
        </w:rPr>
        <w:t xml:space="preserve"> exposto</w:t>
      </w:r>
      <w:r w:rsidR="004B201C">
        <w:rPr>
          <w:sz w:val="23"/>
          <w:szCs w:val="23"/>
        </w:rPr>
        <w:t xml:space="preserve"> projeto de lei.</w:t>
      </w:r>
    </w:p>
    <w:p w:rsidR="004B201C" w:rsidRDefault="004B201C"/>
    <w:p w:rsidR="004B201C" w:rsidRDefault="004B201C"/>
    <w:p w:rsidR="004B201C" w:rsidRDefault="004B201C"/>
    <w:p w:rsidR="004B201C" w:rsidRDefault="004B201C"/>
    <w:p w:rsidR="004B201C" w:rsidRDefault="004B201C"/>
    <w:p w:rsidR="004B201C" w:rsidRDefault="004B201C"/>
    <w:p w:rsidR="00DB0F95" w:rsidRPr="00C609E7" w:rsidRDefault="00C609E7" w:rsidP="00C609E7">
      <w:pPr>
        <w:tabs>
          <w:tab w:val="left" w:pos="1560"/>
        </w:tabs>
      </w:pPr>
      <w:r>
        <w:tab/>
      </w:r>
    </w:p>
    <w:sectPr w:rsidR="00DB0F95" w:rsidRPr="00C609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CFC"/>
    <w:rsid w:val="000F5CFC"/>
    <w:rsid w:val="001A2796"/>
    <w:rsid w:val="001B7BD0"/>
    <w:rsid w:val="00251DAC"/>
    <w:rsid w:val="00274151"/>
    <w:rsid w:val="003327B4"/>
    <w:rsid w:val="004261E7"/>
    <w:rsid w:val="00483CC7"/>
    <w:rsid w:val="004B201C"/>
    <w:rsid w:val="004F2F93"/>
    <w:rsid w:val="004F33F7"/>
    <w:rsid w:val="0050504C"/>
    <w:rsid w:val="00574FF0"/>
    <w:rsid w:val="005C6AD7"/>
    <w:rsid w:val="00653E93"/>
    <w:rsid w:val="0066651D"/>
    <w:rsid w:val="00686059"/>
    <w:rsid w:val="00730285"/>
    <w:rsid w:val="00745EBC"/>
    <w:rsid w:val="007A62D6"/>
    <w:rsid w:val="007F6A49"/>
    <w:rsid w:val="00806501"/>
    <w:rsid w:val="00883F3A"/>
    <w:rsid w:val="008F2747"/>
    <w:rsid w:val="008F48F8"/>
    <w:rsid w:val="00925D9E"/>
    <w:rsid w:val="00927D77"/>
    <w:rsid w:val="00966F79"/>
    <w:rsid w:val="009B175E"/>
    <w:rsid w:val="009F7DF5"/>
    <w:rsid w:val="00A14087"/>
    <w:rsid w:val="00AA6402"/>
    <w:rsid w:val="00AB20CF"/>
    <w:rsid w:val="00AB4991"/>
    <w:rsid w:val="00AE5197"/>
    <w:rsid w:val="00AF3276"/>
    <w:rsid w:val="00B371FA"/>
    <w:rsid w:val="00BC063C"/>
    <w:rsid w:val="00C4703F"/>
    <w:rsid w:val="00C609E7"/>
    <w:rsid w:val="00CD3F10"/>
    <w:rsid w:val="00D16FE2"/>
    <w:rsid w:val="00D34349"/>
    <w:rsid w:val="00DB0F95"/>
    <w:rsid w:val="00DE4B02"/>
    <w:rsid w:val="00DE79C8"/>
    <w:rsid w:val="00E238DA"/>
    <w:rsid w:val="00E63BAC"/>
    <w:rsid w:val="00EA4DC9"/>
    <w:rsid w:val="00F2696C"/>
    <w:rsid w:val="00FF5B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9B17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9B175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B175E"/>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9B175E"/>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9B175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B175E"/>
    <w:rPr>
      <w:b/>
      <w:bCs/>
    </w:rPr>
  </w:style>
  <w:style w:type="character" w:customStyle="1" w:styleId="label">
    <w:name w:val="label"/>
    <w:basedOn w:val="Fontepargpadro"/>
    <w:rsid w:val="009B175E"/>
  </w:style>
  <w:style w:type="character" w:styleId="Hyperlink">
    <w:name w:val="Hyperlink"/>
    <w:basedOn w:val="Fontepargpadro"/>
    <w:uiPriority w:val="99"/>
    <w:semiHidden/>
    <w:unhideWhenUsed/>
    <w:rsid w:val="009B175E"/>
    <w:rPr>
      <w:color w:val="0000FF"/>
      <w:u w:val="single"/>
    </w:rPr>
  </w:style>
  <w:style w:type="paragraph" w:styleId="Textodebalo">
    <w:name w:val="Balloon Text"/>
    <w:basedOn w:val="Normal"/>
    <w:link w:val="TextodebaloChar"/>
    <w:uiPriority w:val="99"/>
    <w:semiHidden/>
    <w:unhideWhenUsed/>
    <w:rsid w:val="00927D7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27D7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9B17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9B175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B175E"/>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9B175E"/>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9B175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B175E"/>
    <w:rPr>
      <w:b/>
      <w:bCs/>
    </w:rPr>
  </w:style>
  <w:style w:type="character" w:customStyle="1" w:styleId="label">
    <w:name w:val="label"/>
    <w:basedOn w:val="Fontepargpadro"/>
    <w:rsid w:val="009B175E"/>
  </w:style>
  <w:style w:type="character" w:styleId="Hyperlink">
    <w:name w:val="Hyperlink"/>
    <w:basedOn w:val="Fontepargpadro"/>
    <w:uiPriority w:val="99"/>
    <w:semiHidden/>
    <w:unhideWhenUsed/>
    <w:rsid w:val="009B175E"/>
    <w:rPr>
      <w:color w:val="0000FF"/>
      <w:u w:val="single"/>
    </w:rPr>
  </w:style>
  <w:style w:type="paragraph" w:styleId="Textodebalo">
    <w:name w:val="Balloon Text"/>
    <w:basedOn w:val="Normal"/>
    <w:link w:val="TextodebaloChar"/>
    <w:uiPriority w:val="99"/>
    <w:semiHidden/>
    <w:unhideWhenUsed/>
    <w:rsid w:val="00927D7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27D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93400">
      <w:bodyDiv w:val="1"/>
      <w:marLeft w:val="0"/>
      <w:marRight w:val="0"/>
      <w:marTop w:val="0"/>
      <w:marBottom w:val="0"/>
      <w:divBdr>
        <w:top w:val="none" w:sz="0" w:space="0" w:color="auto"/>
        <w:left w:val="none" w:sz="0" w:space="0" w:color="auto"/>
        <w:bottom w:val="none" w:sz="0" w:space="0" w:color="auto"/>
        <w:right w:val="none" w:sz="0" w:space="0" w:color="auto"/>
      </w:divBdr>
      <w:divsChild>
        <w:div w:id="596331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isestaduais.com.br/pr/decreto-n-5127-2009-parana-este-ato-ainda-nao-esta-disponivel-no-sistema"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2233</Words>
  <Characters>12062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EMATER</Company>
  <LinksUpToDate>false</LinksUpToDate>
  <CharactersWithSpaces>14267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EMATER</dc:creator>
  <cp:lastModifiedBy>Michele Servelin de Lima</cp:lastModifiedBy>
  <cp:revision>2</cp:revision>
  <cp:lastPrinted>2017-09-05T18:17:00Z</cp:lastPrinted>
  <dcterms:created xsi:type="dcterms:W3CDTF">2018-07-26T14:26:00Z</dcterms:created>
  <dcterms:modified xsi:type="dcterms:W3CDTF">2018-07-26T14:26:00Z</dcterms:modified>
</cp:coreProperties>
</file>